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A3B7A11" w:rsidR="00EA4EE4" w:rsidRPr="00212B1A" w:rsidRDefault="00335179" w:rsidP="003A5CAF">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fosforgehalte voorjaarskuil uitzonderlijk laag</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3A5CAF">
        <w:trPr>
          <w:gridAfter w:val="1"/>
          <w:wAfter w:w="400" w:type="dxa"/>
        </w:trPr>
        <w:tc>
          <w:tcPr>
            <w:tcW w:w="2240" w:type="dxa"/>
            <w:gridSpan w:val="2"/>
            <w:shd w:val="clear" w:color="auto" w:fill="auto"/>
          </w:tcPr>
          <w:p w14:paraId="01A4332D" w14:textId="2F3E1AFC" w:rsidR="00C2551D" w:rsidRPr="003014AA" w:rsidRDefault="00720AF6" w:rsidP="003A5CAF">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02AFFB98" w:rsidR="007616D3" w:rsidRPr="006E0EA3" w:rsidRDefault="00335179" w:rsidP="003A5CAF">
            <w:pPr>
              <w:spacing w:after="0" w:line="360" w:lineRule="auto"/>
              <w:jc w:val="both"/>
              <w:rPr>
                <w:rFonts w:ascii="Arial" w:eastAsia="Calibri" w:hAnsi="Arial" w:cs="Arial"/>
                <w:sz w:val="20"/>
                <w:szCs w:val="20"/>
              </w:rPr>
            </w:pPr>
            <w:r>
              <w:rPr>
                <w:rFonts w:ascii="Arial" w:eastAsia="Calibri" w:hAnsi="Arial" w:cs="Arial"/>
                <w:sz w:val="20"/>
                <w:szCs w:val="20"/>
              </w:rPr>
              <w:t>4</w:t>
            </w:r>
            <w:r w:rsidR="00BB3634">
              <w:rPr>
                <w:rFonts w:ascii="Arial" w:eastAsia="Calibri" w:hAnsi="Arial" w:cs="Arial"/>
                <w:sz w:val="20"/>
                <w:szCs w:val="20"/>
              </w:rPr>
              <w:t xml:space="preserve"> </w:t>
            </w:r>
            <w:r>
              <w:rPr>
                <w:rFonts w:ascii="Arial" w:eastAsia="Calibri" w:hAnsi="Arial" w:cs="Arial"/>
                <w:sz w:val="20"/>
                <w:szCs w:val="20"/>
              </w:rPr>
              <w:t>havo</w:t>
            </w:r>
            <w:r w:rsidR="00BA6408">
              <w:rPr>
                <w:rFonts w:ascii="Arial" w:eastAsia="Calibri" w:hAnsi="Arial" w:cs="Arial"/>
                <w:sz w:val="20"/>
                <w:szCs w:val="20"/>
              </w:rPr>
              <w:t xml:space="preserve"> </w:t>
            </w:r>
            <w:r w:rsidR="00BB3634">
              <w:rPr>
                <w:rFonts w:ascii="Arial" w:eastAsia="Calibri" w:hAnsi="Arial" w:cs="Arial"/>
                <w:sz w:val="20"/>
                <w:szCs w:val="20"/>
              </w:rPr>
              <w:t xml:space="preserve">en </w:t>
            </w:r>
            <w:r>
              <w:rPr>
                <w:rFonts w:ascii="Arial" w:eastAsia="Calibri" w:hAnsi="Arial" w:cs="Arial"/>
                <w:sz w:val="20"/>
                <w:szCs w:val="20"/>
              </w:rPr>
              <w:t>4</w:t>
            </w:r>
            <w:r w:rsidR="00BB3634">
              <w:rPr>
                <w:rFonts w:ascii="Arial" w:eastAsia="Calibri" w:hAnsi="Arial" w:cs="Arial"/>
                <w:sz w:val="20"/>
                <w:szCs w:val="20"/>
              </w:rPr>
              <w:t xml:space="preserve"> </w:t>
            </w:r>
            <w:r w:rsidR="00BA6408">
              <w:rPr>
                <w:rFonts w:ascii="Arial" w:eastAsia="Calibri" w:hAnsi="Arial" w:cs="Arial"/>
                <w:sz w:val="20"/>
                <w:szCs w:val="20"/>
              </w:rPr>
              <w:t>vwo</w:t>
            </w:r>
          </w:p>
        </w:tc>
      </w:tr>
      <w:tr w:rsidR="00C2551D" w:rsidRPr="00C2551D" w14:paraId="710020F2" w14:textId="77777777" w:rsidTr="003A5CAF">
        <w:trPr>
          <w:gridAfter w:val="1"/>
          <w:wAfter w:w="400" w:type="dxa"/>
        </w:trPr>
        <w:tc>
          <w:tcPr>
            <w:tcW w:w="2240" w:type="dxa"/>
            <w:gridSpan w:val="2"/>
            <w:shd w:val="clear" w:color="auto" w:fill="auto"/>
          </w:tcPr>
          <w:p w14:paraId="267AFD0F" w14:textId="77777777" w:rsidR="00C2551D" w:rsidRPr="003014AA" w:rsidRDefault="00C2551D" w:rsidP="003A5CAF">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gridSpan w:val="2"/>
            <w:shd w:val="clear" w:color="auto" w:fill="auto"/>
          </w:tcPr>
          <w:p w14:paraId="574AF0AE" w14:textId="07CA4D0B" w:rsidR="00026892" w:rsidRPr="00C2551D" w:rsidRDefault="00BB3634" w:rsidP="003A5CAF">
            <w:pPr>
              <w:spacing w:after="0" w:line="360" w:lineRule="auto"/>
              <w:jc w:val="both"/>
              <w:rPr>
                <w:rFonts w:ascii="Arial" w:eastAsia="Calibri" w:hAnsi="Arial" w:cs="Arial"/>
                <w:sz w:val="20"/>
                <w:szCs w:val="20"/>
              </w:rPr>
            </w:pPr>
            <w:r>
              <w:rPr>
                <w:rFonts w:ascii="Arial" w:eastAsia="Calibri" w:hAnsi="Arial" w:cs="Arial"/>
                <w:sz w:val="20"/>
                <w:szCs w:val="20"/>
              </w:rPr>
              <w:t>d</w:t>
            </w:r>
            <w:r w:rsidR="003A5CAF">
              <w:rPr>
                <w:rFonts w:ascii="Arial" w:eastAsia="Calibri" w:hAnsi="Arial" w:cs="Arial"/>
                <w:sz w:val="20"/>
                <w:szCs w:val="20"/>
              </w:rPr>
              <w:t>eeltjesmodellen</w:t>
            </w:r>
          </w:p>
        </w:tc>
      </w:tr>
      <w:tr w:rsidR="00C2551D" w:rsidRPr="00C2551D" w14:paraId="5B1CFF23" w14:textId="77777777" w:rsidTr="003A5CAF">
        <w:trPr>
          <w:gridAfter w:val="1"/>
          <w:wAfter w:w="400" w:type="dxa"/>
        </w:trPr>
        <w:tc>
          <w:tcPr>
            <w:tcW w:w="2240" w:type="dxa"/>
            <w:gridSpan w:val="2"/>
            <w:shd w:val="clear" w:color="auto" w:fill="auto"/>
          </w:tcPr>
          <w:p w14:paraId="2CFCC6AC" w14:textId="77777777" w:rsidR="00C2551D" w:rsidRPr="003014AA" w:rsidRDefault="00C2551D" w:rsidP="003A5CAF">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7A2F952A" w:rsidR="00696305" w:rsidRPr="00C2551D" w:rsidRDefault="00BB3634" w:rsidP="003A5CAF">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3A5CAF">
        <w:trPr>
          <w:gridAfter w:val="1"/>
          <w:wAfter w:w="400" w:type="dxa"/>
        </w:trPr>
        <w:tc>
          <w:tcPr>
            <w:tcW w:w="2240" w:type="dxa"/>
            <w:gridSpan w:val="2"/>
            <w:shd w:val="clear" w:color="auto" w:fill="auto"/>
          </w:tcPr>
          <w:p w14:paraId="0274D46F" w14:textId="77777777" w:rsidR="00C2551D" w:rsidRPr="003014AA" w:rsidRDefault="00C2551D" w:rsidP="003A5CAF">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06F95B23" w:rsidR="00C2551D" w:rsidRPr="009C6BA4" w:rsidRDefault="00BB3634" w:rsidP="003A5CAF">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z</w:t>
            </w:r>
            <w:r w:rsidR="003A5CAF">
              <w:rPr>
                <w:rFonts w:ascii="Arial" w:eastAsia="Calibri" w:hAnsi="Arial" w:cs="Arial"/>
                <w:sz w:val="20"/>
                <w:szCs w:val="20"/>
                <w:lang w:val="en-US"/>
              </w:rPr>
              <w:t>outen</w:t>
            </w:r>
          </w:p>
        </w:tc>
      </w:tr>
      <w:tr w:rsidR="00C2551D" w:rsidRPr="001C6C16" w14:paraId="08BDA0D7" w14:textId="77777777" w:rsidTr="003A5CAF">
        <w:trPr>
          <w:gridAfter w:val="1"/>
          <w:wAfter w:w="400" w:type="dxa"/>
          <w:trHeight w:val="91"/>
        </w:trPr>
        <w:tc>
          <w:tcPr>
            <w:tcW w:w="2240" w:type="dxa"/>
            <w:gridSpan w:val="2"/>
            <w:shd w:val="clear" w:color="auto" w:fill="auto"/>
          </w:tcPr>
          <w:p w14:paraId="19FDEFB3" w14:textId="1DC8F0F6" w:rsidR="00C2551D" w:rsidRPr="003014AA" w:rsidRDefault="00C2551D" w:rsidP="003A5CAF">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147C03F2" w:rsidR="008E6808" w:rsidRPr="001C6C16" w:rsidRDefault="00BB3634" w:rsidP="003A5CAF">
            <w:pPr>
              <w:spacing w:after="0" w:line="360" w:lineRule="auto"/>
              <w:rPr>
                <w:rFonts w:ascii="Arial" w:eastAsia="Calibri" w:hAnsi="Arial" w:cs="Arial"/>
                <w:sz w:val="20"/>
                <w:szCs w:val="20"/>
              </w:rPr>
            </w:pPr>
            <w:r>
              <w:rPr>
                <w:rFonts w:ascii="Arial" w:eastAsia="Calibri" w:hAnsi="Arial" w:cs="Arial"/>
                <w:sz w:val="20"/>
                <w:szCs w:val="20"/>
              </w:rPr>
              <w:t>f</w:t>
            </w:r>
            <w:r w:rsidR="003A5CAF">
              <w:rPr>
                <w:rFonts w:ascii="Arial" w:eastAsia="Calibri" w:hAnsi="Arial" w:cs="Arial"/>
                <w:sz w:val="20"/>
                <w:szCs w:val="20"/>
              </w:rPr>
              <w:t>osfor, fosfaat, gehalte, naamgeving zouten, inkuilen, droge stof, maiskuil, kristalwater</w:t>
            </w:r>
          </w:p>
        </w:tc>
      </w:tr>
      <w:tr w:rsidR="00C2551D" w:rsidRPr="00C2551D" w14:paraId="492EC9F6" w14:textId="77777777" w:rsidTr="003A5CAF">
        <w:trPr>
          <w:gridAfter w:val="1"/>
          <w:wAfter w:w="400" w:type="dxa"/>
        </w:trPr>
        <w:tc>
          <w:tcPr>
            <w:tcW w:w="2240" w:type="dxa"/>
            <w:gridSpan w:val="2"/>
            <w:shd w:val="clear" w:color="auto" w:fill="auto"/>
          </w:tcPr>
          <w:p w14:paraId="6DD01AA4" w14:textId="1308F42B" w:rsidR="00C2551D" w:rsidRPr="003014AA" w:rsidRDefault="00C2551D" w:rsidP="003A5CAF">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7AE729E4" w:rsidR="00720AF6" w:rsidRPr="00C2551D" w:rsidRDefault="0015551B" w:rsidP="003A5CAF">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3A5CAF" w:rsidRPr="009D2F30" w14:paraId="055436A3" w14:textId="77777777" w:rsidTr="003A5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2B06AFF3" w14:textId="77777777" w:rsidR="003A5CAF" w:rsidRDefault="003A5CAF" w:rsidP="003A5CAF">
            <w:pPr>
              <w:spacing w:after="0" w:line="360" w:lineRule="auto"/>
              <w:rPr>
                <w:rFonts w:ascii="Arial" w:eastAsia="Times New Roman" w:hAnsi="Arial" w:cs="Arial"/>
                <w:b/>
                <w:bCs/>
                <w:lang w:eastAsia="nl-NL"/>
              </w:rPr>
            </w:pPr>
          </w:p>
          <w:p w14:paraId="3A98C822" w14:textId="77777777" w:rsidR="003A5CAF" w:rsidRPr="009D2F30" w:rsidRDefault="003A5CAF" w:rsidP="003A5CAF">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4125" w:type="dxa"/>
            <w:gridSpan w:val="2"/>
            <w:noWrap/>
            <w:vAlign w:val="bottom"/>
            <w:hideMark/>
          </w:tcPr>
          <w:p w14:paraId="12428570" w14:textId="77777777" w:rsidR="003A5CAF" w:rsidRPr="009D2F30" w:rsidRDefault="003A5CAF" w:rsidP="003A5CAF">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gridSpan w:val="2"/>
            <w:noWrap/>
            <w:vAlign w:val="bottom"/>
            <w:hideMark/>
          </w:tcPr>
          <w:p w14:paraId="1D05DF4C" w14:textId="77777777" w:rsidR="003A5CAF" w:rsidRPr="009D2F30" w:rsidRDefault="003A5CAF" w:rsidP="003A5CAF">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3A5CAF" w:rsidRPr="009D2F30" w14:paraId="053776EB" w14:textId="77777777" w:rsidTr="003A5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1F54DE7E" w14:textId="76D44C75" w:rsidR="003A5CAF" w:rsidRPr="009D2F30" w:rsidRDefault="003A5CAF" w:rsidP="003A5CAF">
            <w:pPr>
              <w:spacing w:after="0" w:line="360" w:lineRule="auto"/>
              <w:jc w:val="center"/>
              <w:rPr>
                <w:rFonts w:ascii="Arial" w:eastAsia="Times New Roman" w:hAnsi="Arial" w:cs="Arial"/>
                <w:lang w:eastAsia="nl-NL"/>
              </w:rPr>
            </w:pPr>
            <w:r>
              <w:rPr>
                <w:rFonts w:ascii="Arial" w:eastAsia="Times New Roman" w:hAnsi="Arial" w:cs="Arial"/>
                <w:lang w:eastAsia="nl-NL"/>
              </w:rPr>
              <w:t>B</w:t>
            </w:r>
            <w:r w:rsidRPr="009D2F30">
              <w:rPr>
                <w:rFonts w:ascii="Arial" w:eastAsia="Times New Roman" w:hAnsi="Arial" w:cs="Arial"/>
                <w:lang w:eastAsia="nl-NL"/>
              </w:rPr>
              <w:t xml:space="preserve"> / </w:t>
            </w:r>
            <w:r>
              <w:rPr>
                <w:rFonts w:ascii="Arial" w:eastAsia="Times New Roman" w:hAnsi="Arial" w:cs="Arial"/>
                <w:lang w:eastAsia="nl-NL"/>
              </w:rPr>
              <w:t>B1</w:t>
            </w:r>
          </w:p>
        </w:tc>
        <w:tc>
          <w:tcPr>
            <w:tcW w:w="4125" w:type="dxa"/>
            <w:gridSpan w:val="2"/>
            <w:tcBorders>
              <w:top w:val="single" w:sz="4" w:space="0" w:color="auto"/>
              <w:left w:val="nil"/>
              <w:bottom w:val="single" w:sz="4" w:space="0" w:color="auto"/>
              <w:right w:val="single" w:sz="4" w:space="0" w:color="auto"/>
            </w:tcBorders>
            <w:vAlign w:val="center"/>
            <w:hideMark/>
          </w:tcPr>
          <w:p w14:paraId="0B9CFC40" w14:textId="0A12E8BC" w:rsidR="003A5CAF" w:rsidRPr="009D2F30" w:rsidRDefault="003A5CAF" w:rsidP="003A5CAF">
            <w:pPr>
              <w:spacing w:after="0" w:line="360" w:lineRule="auto"/>
              <w:rPr>
                <w:rFonts w:ascii="Arial" w:eastAsia="Times New Roman" w:hAnsi="Arial" w:cs="Arial"/>
                <w:lang w:eastAsia="nl-NL"/>
              </w:rPr>
            </w:pPr>
            <w:r>
              <w:rPr>
                <w:rFonts w:ascii="Arial" w:eastAsia="Times New Roman" w:hAnsi="Arial" w:cs="Arial"/>
                <w:lang w:eastAsia="nl-NL"/>
              </w:rPr>
              <w:t>Deeltjesmodellen</w:t>
            </w:r>
          </w:p>
        </w:tc>
        <w:tc>
          <w:tcPr>
            <w:tcW w:w="3474" w:type="dxa"/>
            <w:gridSpan w:val="2"/>
            <w:tcBorders>
              <w:top w:val="single" w:sz="4" w:space="0" w:color="auto"/>
              <w:left w:val="nil"/>
              <w:bottom w:val="single" w:sz="4" w:space="0" w:color="auto"/>
              <w:right w:val="single" w:sz="4" w:space="0" w:color="auto"/>
            </w:tcBorders>
            <w:vAlign w:val="center"/>
            <w:hideMark/>
          </w:tcPr>
          <w:p w14:paraId="498B6F3E" w14:textId="1E5D380C" w:rsidR="003A5CAF" w:rsidRPr="009D2F30" w:rsidRDefault="003A5CAF" w:rsidP="003A5CAF">
            <w:pPr>
              <w:spacing w:after="0" w:line="360" w:lineRule="auto"/>
              <w:rPr>
                <w:rFonts w:ascii="Arial" w:eastAsia="Times New Roman" w:hAnsi="Arial" w:cs="Arial"/>
                <w:lang w:eastAsia="nl-NL"/>
              </w:rPr>
            </w:pPr>
            <w:r>
              <w:rPr>
                <w:rFonts w:ascii="Arial" w:eastAsia="Times New Roman" w:hAnsi="Arial" w:cs="Arial"/>
                <w:lang w:eastAsia="nl-NL"/>
              </w:rPr>
              <w:t>Zouten</w:t>
            </w:r>
          </w:p>
        </w:tc>
      </w:tr>
    </w:tbl>
    <w:p w14:paraId="64EDCBE2" w14:textId="77777777" w:rsidR="00BB24AC" w:rsidRDefault="00BB24AC" w:rsidP="003A5CAF">
      <w:pPr>
        <w:spacing w:after="0" w:line="360" w:lineRule="auto"/>
        <w:outlineLvl w:val="0"/>
        <w:rPr>
          <w:rStyle w:val="Hyperlink"/>
          <w:bCs/>
          <w:i/>
          <w:iCs/>
          <w:color w:val="auto"/>
          <w:kern w:val="36"/>
          <w:u w:val="none"/>
        </w:rPr>
      </w:pPr>
    </w:p>
    <w:p w14:paraId="1828EBCC" w14:textId="3C2B8B15" w:rsidR="007F1E29" w:rsidRDefault="0015551B" w:rsidP="003A5CAF">
      <w:pPr>
        <w:spacing w:after="0" w:line="360" w:lineRule="auto"/>
        <w:outlineLvl w:val="0"/>
        <w:rPr>
          <w:rStyle w:val="Hyperlink"/>
          <w:bCs/>
          <w:i/>
          <w:iCs/>
          <w:color w:val="auto"/>
          <w:kern w:val="36"/>
          <w:u w:val="none"/>
        </w:rPr>
      </w:pPr>
      <w:r>
        <w:rPr>
          <w:rStyle w:val="Hyperlink"/>
          <w:bCs/>
          <w:i/>
          <w:iCs/>
          <w:color w:val="auto"/>
          <w:kern w:val="36"/>
          <w:u w:val="none"/>
        </w:rPr>
        <w:t>b</w:t>
      </w:r>
      <w:r w:rsidR="003A5CAF">
        <w:rPr>
          <w:rStyle w:val="Hyperlink"/>
          <w:bCs/>
          <w:i/>
          <w:iCs/>
          <w:color w:val="auto"/>
          <w:kern w:val="36"/>
          <w:u w:val="none"/>
        </w:rPr>
        <w:t xml:space="preserve">ron: </w:t>
      </w:r>
      <w:r w:rsidR="00CE577F">
        <w:rPr>
          <w:rStyle w:val="Hyperlink"/>
          <w:bCs/>
          <w:i/>
          <w:iCs/>
          <w:color w:val="auto"/>
          <w:kern w:val="36"/>
          <w:u w:val="none"/>
        </w:rPr>
        <w:t>Nieuwe Oogst</w:t>
      </w:r>
      <w:r w:rsidR="00BB24AC">
        <w:rPr>
          <w:rStyle w:val="Hyperlink"/>
          <w:bCs/>
          <w:i/>
          <w:iCs/>
          <w:color w:val="auto"/>
          <w:kern w:val="36"/>
          <w:u w:val="none"/>
        </w:rPr>
        <w:t xml:space="preserve">, </w:t>
      </w:r>
      <w:r w:rsidR="00CE577F">
        <w:rPr>
          <w:rStyle w:val="Hyperlink"/>
          <w:bCs/>
          <w:i/>
          <w:iCs/>
          <w:color w:val="auto"/>
          <w:kern w:val="36"/>
          <w:u w:val="none"/>
        </w:rPr>
        <w:t xml:space="preserve">28 </w:t>
      </w:r>
      <w:r w:rsidR="00BB24AC">
        <w:rPr>
          <w:rStyle w:val="Hyperlink"/>
          <w:bCs/>
          <w:i/>
          <w:iCs/>
          <w:color w:val="auto"/>
          <w:kern w:val="36"/>
          <w:u w:val="none"/>
        </w:rPr>
        <w:t>november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F8B2A2D" w14:textId="608B56A4" w:rsidR="00CE577F" w:rsidRDefault="00335179" w:rsidP="003A5CAF">
            <w:pPr>
              <w:spacing w:line="360" w:lineRule="auto"/>
              <w:outlineLvl w:val="0"/>
              <w:rPr>
                <w:rFonts w:ascii="Times New Roman" w:hAnsi="Times New Roman" w:cs="Times New Roman"/>
                <w:b/>
                <w:bCs/>
                <w:noProof/>
                <w:sz w:val="28"/>
                <w:szCs w:val="28"/>
              </w:rPr>
            </w:pPr>
            <w:bookmarkStart w:id="0" w:name="_Hlk518980186"/>
            <w:r w:rsidRPr="00335179">
              <w:rPr>
                <w:rFonts w:ascii="Times New Roman" w:hAnsi="Times New Roman" w:cs="Times New Roman"/>
                <w:b/>
                <w:bCs/>
                <w:noProof/>
                <w:sz w:val="24"/>
                <w:szCs w:val="24"/>
              </w:rPr>
              <w:drawing>
                <wp:anchor distT="0" distB="0" distL="114300" distR="114300" simplePos="0" relativeHeight="251663360" behindDoc="0" locked="0" layoutInCell="1" allowOverlap="1" wp14:anchorId="036587F9" wp14:editId="26EB0082">
                  <wp:simplePos x="0" y="0"/>
                  <wp:positionH relativeFrom="margin">
                    <wp:posOffset>4209415</wp:posOffset>
                  </wp:positionH>
                  <wp:positionV relativeFrom="margin">
                    <wp:posOffset>0</wp:posOffset>
                  </wp:positionV>
                  <wp:extent cx="1409700" cy="1057275"/>
                  <wp:effectExtent l="0" t="0" r="0"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9700" cy="1057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577F" w:rsidRPr="00CE577F">
              <w:rPr>
                <w:rFonts w:ascii="Times New Roman" w:hAnsi="Times New Roman" w:cs="Times New Roman"/>
                <w:b/>
                <w:bCs/>
                <w:noProof/>
                <w:sz w:val="28"/>
                <w:szCs w:val="28"/>
              </w:rPr>
              <w:t>Fosforgehalte voorjaarskuil uitzonderlijk laag</w:t>
            </w:r>
          </w:p>
          <w:p w14:paraId="7C624F61" w14:textId="3A260B46" w:rsidR="00CE577F" w:rsidRDefault="00CE577F" w:rsidP="003A5CAF">
            <w:pPr>
              <w:spacing w:line="360" w:lineRule="auto"/>
              <w:outlineLvl w:val="0"/>
              <w:rPr>
                <w:rFonts w:ascii="Times New Roman" w:hAnsi="Times New Roman" w:cs="Times New Roman"/>
                <w:b/>
                <w:bCs/>
                <w:noProof/>
                <w:sz w:val="24"/>
                <w:szCs w:val="24"/>
              </w:rPr>
            </w:pPr>
          </w:p>
          <w:p w14:paraId="1CF0C4C1" w14:textId="41C65028" w:rsidR="00CE577F" w:rsidRPr="00CE577F" w:rsidRDefault="00CE577F" w:rsidP="003A5CAF">
            <w:pPr>
              <w:spacing w:line="360" w:lineRule="auto"/>
              <w:outlineLvl w:val="0"/>
              <w:rPr>
                <w:rFonts w:ascii="Times New Roman" w:hAnsi="Times New Roman" w:cs="Times New Roman"/>
                <w:noProof/>
                <w:sz w:val="24"/>
                <w:szCs w:val="24"/>
              </w:rPr>
            </w:pPr>
            <w:r w:rsidRPr="00CE577F">
              <w:rPr>
                <w:rFonts w:ascii="Times New Roman" w:hAnsi="Times New Roman" w:cs="Times New Roman"/>
                <w:noProof/>
                <w:sz w:val="24"/>
                <w:szCs w:val="24"/>
              </w:rPr>
              <w:t>De fosforgehaltes in graskuilen die in het voorjaar zijn gemaakt, zijn dit jaar uitzonderlijk laag. Adviseur Richard Snoek van mengvoercoöperatie De Samenwerking adviseert melkveehouders dit goed in de gaten te houden.</w:t>
            </w:r>
          </w:p>
          <w:p w14:paraId="6FFDF8B4" w14:textId="7895DC0C" w:rsidR="00CE577F" w:rsidRDefault="00CE577F" w:rsidP="003A5CAF">
            <w:pPr>
              <w:spacing w:line="360" w:lineRule="auto"/>
              <w:outlineLvl w:val="0"/>
              <w:rPr>
                <w:rFonts w:ascii="Times New Roman" w:hAnsi="Times New Roman" w:cs="Times New Roman"/>
                <w:noProof/>
                <w:sz w:val="24"/>
                <w:szCs w:val="24"/>
              </w:rPr>
            </w:pPr>
          </w:p>
          <w:p w14:paraId="2827A262" w14:textId="783FC6D2" w:rsidR="00CE577F" w:rsidRPr="00335179" w:rsidRDefault="00CE577F" w:rsidP="003A5CAF">
            <w:pPr>
              <w:spacing w:line="360" w:lineRule="auto"/>
              <w:outlineLvl w:val="0"/>
              <w:rPr>
                <w:rFonts w:ascii="Times New Roman" w:hAnsi="Times New Roman" w:cs="Times New Roman"/>
                <w:b/>
                <w:bCs/>
                <w:noProof/>
                <w:sz w:val="24"/>
                <w:szCs w:val="24"/>
              </w:rPr>
            </w:pPr>
            <w:r w:rsidRPr="00335179">
              <w:rPr>
                <w:rFonts w:ascii="Times New Roman" w:hAnsi="Times New Roman" w:cs="Times New Roman"/>
                <w:b/>
                <w:bCs/>
                <w:noProof/>
                <w:sz w:val="24"/>
                <w:szCs w:val="24"/>
              </w:rPr>
              <w:t>Laag gehalte</w:t>
            </w:r>
          </w:p>
          <w:p w14:paraId="5A954EA0" w14:textId="63A4745D" w:rsidR="00CE577F" w:rsidRDefault="00CE577F" w:rsidP="003A5CAF">
            <w:pPr>
              <w:spacing w:line="360" w:lineRule="auto"/>
              <w:outlineLvl w:val="0"/>
              <w:rPr>
                <w:rFonts w:ascii="Times New Roman" w:hAnsi="Times New Roman" w:cs="Times New Roman"/>
                <w:noProof/>
                <w:sz w:val="24"/>
                <w:szCs w:val="24"/>
              </w:rPr>
            </w:pPr>
            <w:r>
              <w:rPr>
                <w:rFonts w:ascii="Times New Roman" w:hAnsi="Times New Roman" w:cs="Times New Roman"/>
                <w:noProof/>
                <w:sz w:val="24"/>
                <w:szCs w:val="24"/>
              </w:rPr>
              <w:t>‘H</w:t>
            </w:r>
            <w:r w:rsidRPr="00CE577F">
              <w:rPr>
                <w:rFonts w:ascii="Times New Roman" w:hAnsi="Times New Roman" w:cs="Times New Roman"/>
                <w:noProof/>
                <w:sz w:val="24"/>
                <w:szCs w:val="24"/>
              </w:rPr>
              <w:t xml:space="preserve">et is echt extreem dit jaar. Zo'n laag fosforgehalte in voorjaarskuilen hebben wij nog nooit gezien. Voor </w:t>
            </w:r>
            <w:r w:rsidR="00C26B19">
              <w:rPr>
                <w:rFonts w:ascii="Times New Roman" w:hAnsi="Times New Roman" w:cs="Times New Roman"/>
                <w:noProof/>
                <w:sz w:val="24"/>
                <w:szCs w:val="24"/>
              </w:rPr>
              <w:t>gezond</w:t>
            </w:r>
            <w:r w:rsidRPr="00CE577F">
              <w:rPr>
                <w:rFonts w:ascii="Times New Roman" w:hAnsi="Times New Roman" w:cs="Times New Roman"/>
                <w:noProof/>
                <w:sz w:val="24"/>
                <w:szCs w:val="24"/>
              </w:rPr>
              <w:t>e koeien moet het fosforgehalte minimaal 3,6 gram per kilo droge stof zijn. Maar we komen nu geregeld graskuilen tegen</w:t>
            </w:r>
            <w:r w:rsidR="00C26B19">
              <w:rPr>
                <w:rFonts w:ascii="Times New Roman" w:hAnsi="Times New Roman" w:cs="Times New Roman"/>
                <w:noProof/>
                <w:sz w:val="24"/>
                <w:szCs w:val="24"/>
              </w:rPr>
              <w:t>,</w:t>
            </w:r>
            <w:r w:rsidRPr="00CE577F">
              <w:rPr>
                <w:rFonts w:ascii="Times New Roman" w:hAnsi="Times New Roman" w:cs="Times New Roman"/>
                <w:noProof/>
                <w:sz w:val="24"/>
                <w:szCs w:val="24"/>
              </w:rPr>
              <w:t xml:space="preserve"> waarin het fosforgehalte op 2,8 gram per kilo droge stof blijft steken</w:t>
            </w:r>
            <w:r>
              <w:rPr>
                <w:rFonts w:ascii="Times New Roman" w:hAnsi="Times New Roman" w:cs="Times New Roman"/>
                <w:noProof/>
                <w:sz w:val="24"/>
                <w:szCs w:val="24"/>
              </w:rPr>
              <w:t>.’</w:t>
            </w:r>
          </w:p>
          <w:p w14:paraId="1036A4ED" w14:textId="3A101167" w:rsidR="00CE577F" w:rsidRDefault="00CE577F" w:rsidP="003A5CAF">
            <w:pPr>
              <w:spacing w:line="360" w:lineRule="auto"/>
              <w:outlineLvl w:val="0"/>
              <w:rPr>
                <w:rFonts w:ascii="Times New Roman" w:hAnsi="Times New Roman" w:cs="Times New Roman"/>
                <w:noProof/>
                <w:sz w:val="24"/>
                <w:szCs w:val="24"/>
              </w:rPr>
            </w:pPr>
          </w:p>
          <w:p w14:paraId="15785DFC" w14:textId="5C87C617" w:rsidR="00CE577F" w:rsidRPr="00335179" w:rsidRDefault="00CE577F" w:rsidP="003A5CAF">
            <w:pPr>
              <w:spacing w:line="360" w:lineRule="auto"/>
              <w:outlineLvl w:val="0"/>
              <w:rPr>
                <w:rFonts w:ascii="Times New Roman" w:hAnsi="Times New Roman" w:cs="Times New Roman"/>
                <w:b/>
                <w:bCs/>
                <w:noProof/>
                <w:sz w:val="24"/>
                <w:szCs w:val="24"/>
              </w:rPr>
            </w:pPr>
            <w:r w:rsidRPr="00335179">
              <w:rPr>
                <w:rFonts w:ascii="Times New Roman" w:hAnsi="Times New Roman" w:cs="Times New Roman"/>
                <w:b/>
                <w:bCs/>
                <w:noProof/>
                <w:sz w:val="24"/>
                <w:szCs w:val="24"/>
              </w:rPr>
              <w:t>Verschi</w:t>
            </w:r>
            <w:r w:rsidR="00335179">
              <w:rPr>
                <w:rFonts w:ascii="Times New Roman" w:hAnsi="Times New Roman" w:cs="Times New Roman"/>
                <w:b/>
                <w:bCs/>
                <w:noProof/>
                <w:sz w:val="24"/>
                <w:szCs w:val="24"/>
              </w:rPr>
              <w:t>l</w:t>
            </w:r>
            <w:r w:rsidRPr="00335179">
              <w:rPr>
                <w:rFonts w:ascii="Times New Roman" w:hAnsi="Times New Roman" w:cs="Times New Roman"/>
                <w:b/>
                <w:bCs/>
                <w:noProof/>
                <w:sz w:val="24"/>
                <w:szCs w:val="24"/>
              </w:rPr>
              <w:t xml:space="preserve"> in gehalte</w:t>
            </w:r>
          </w:p>
          <w:p w14:paraId="10DA22F1" w14:textId="34817B43" w:rsidR="00CE577F" w:rsidRDefault="004C1F00" w:rsidP="003A5CAF">
            <w:pPr>
              <w:spacing w:line="360" w:lineRule="auto"/>
              <w:outlineLvl w:val="0"/>
              <w:rPr>
                <w:rFonts w:ascii="Times New Roman" w:hAnsi="Times New Roman" w:cs="Times New Roman"/>
                <w:noProof/>
                <w:sz w:val="24"/>
                <w:szCs w:val="24"/>
              </w:rPr>
            </w:pPr>
            <w:r>
              <w:rPr>
                <w:rFonts w:ascii="Times New Roman" w:hAnsi="Times New Roman" w:cs="Times New Roman"/>
                <w:noProof/>
                <w:sz w:val="24"/>
                <w:szCs w:val="24"/>
              </w:rPr>
              <w:t>‘</w:t>
            </w:r>
            <w:r w:rsidR="00CE577F" w:rsidRPr="00CE577F">
              <w:rPr>
                <w:rFonts w:ascii="Times New Roman" w:hAnsi="Times New Roman" w:cs="Times New Roman"/>
                <w:noProof/>
                <w:sz w:val="24"/>
                <w:szCs w:val="24"/>
              </w:rPr>
              <w:t>De fosforgehaltes in de graskuilen verschillen natuurlijk. Maar het heeft ook te maken met het rantsoen. Er zijn bedrijven die hoofdzakelijk graskuil voeren. In gras zijn de fosforgehaltes hoger dan in mais. Maiskuilen zitten vaak op een fosforgehalte van 1,7 à 2 gram per kilo droge stof. Dus als je een kwart tot een derde mais voert, dan is de noodzaak om fosfor in het voer bij te sturen er veel sneller.</w:t>
            </w:r>
            <w:r w:rsidR="00656E6A">
              <w:rPr>
                <w:rFonts w:ascii="Times New Roman" w:hAnsi="Times New Roman" w:cs="Times New Roman"/>
                <w:noProof/>
                <w:sz w:val="24"/>
                <w:szCs w:val="24"/>
              </w:rPr>
              <w:t>’</w:t>
            </w:r>
          </w:p>
          <w:p w14:paraId="47609076" w14:textId="41DE2D97" w:rsidR="00CE577F" w:rsidRDefault="00CE577F" w:rsidP="003A5CAF">
            <w:pPr>
              <w:spacing w:line="360" w:lineRule="auto"/>
              <w:outlineLvl w:val="0"/>
              <w:rPr>
                <w:rFonts w:ascii="Times New Roman" w:hAnsi="Times New Roman" w:cs="Times New Roman"/>
                <w:noProof/>
                <w:sz w:val="24"/>
                <w:szCs w:val="24"/>
              </w:rPr>
            </w:pPr>
          </w:p>
          <w:p w14:paraId="0387DD37" w14:textId="7262241B" w:rsidR="00CE577F" w:rsidRPr="00335179" w:rsidRDefault="00CE577F" w:rsidP="003A5CAF">
            <w:pPr>
              <w:spacing w:line="360" w:lineRule="auto"/>
              <w:outlineLvl w:val="0"/>
              <w:rPr>
                <w:rFonts w:ascii="Times New Roman" w:hAnsi="Times New Roman" w:cs="Times New Roman"/>
                <w:b/>
                <w:bCs/>
                <w:noProof/>
                <w:sz w:val="24"/>
                <w:szCs w:val="24"/>
              </w:rPr>
            </w:pPr>
            <w:r w:rsidRPr="00335179">
              <w:rPr>
                <w:rFonts w:ascii="Times New Roman" w:hAnsi="Times New Roman" w:cs="Times New Roman"/>
                <w:b/>
                <w:bCs/>
                <w:noProof/>
                <w:sz w:val="24"/>
                <w:szCs w:val="24"/>
              </w:rPr>
              <w:t>Wat te doen?</w:t>
            </w:r>
          </w:p>
          <w:p w14:paraId="429BE8E9" w14:textId="6B153E9C" w:rsidR="00CE577F" w:rsidRPr="00CE577F" w:rsidRDefault="00656E6A" w:rsidP="003A5CAF">
            <w:pPr>
              <w:spacing w:line="360" w:lineRule="auto"/>
              <w:outlineLvl w:val="0"/>
              <w:rPr>
                <w:rFonts w:ascii="Times New Roman" w:hAnsi="Times New Roman" w:cs="Times New Roman"/>
                <w:noProof/>
                <w:sz w:val="24"/>
                <w:szCs w:val="24"/>
              </w:rPr>
            </w:pPr>
            <w:r>
              <w:rPr>
                <w:rFonts w:ascii="Times New Roman" w:hAnsi="Times New Roman" w:cs="Times New Roman"/>
                <w:noProof/>
                <w:sz w:val="24"/>
                <w:szCs w:val="24"/>
              </w:rPr>
              <w:t>‘</w:t>
            </w:r>
            <w:r w:rsidR="00CE577F" w:rsidRPr="00CE577F">
              <w:rPr>
                <w:rFonts w:ascii="Times New Roman" w:hAnsi="Times New Roman" w:cs="Times New Roman"/>
                <w:noProof/>
                <w:sz w:val="24"/>
                <w:szCs w:val="24"/>
              </w:rPr>
              <w:t xml:space="preserve">Melkveehouders die veel gras voeren, kunnen latere sneden met een hoger fosforgehalte mengen met de eerste en tweede snede waarin het fosforgehalte laag is. Soms is dat niet </w:t>
            </w:r>
            <w:r w:rsidR="00CE577F" w:rsidRPr="00CE577F">
              <w:rPr>
                <w:rFonts w:ascii="Times New Roman" w:hAnsi="Times New Roman" w:cs="Times New Roman"/>
                <w:noProof/>
                <w:sz w:val="24"/>
                <w:szCs w:val="24"/>
              </w:rPr>
              <w:lastRenderedPageBreak/>
              <w:t>voldoende of het past niet in de voerstrategie. Met snijmais in het rantsoen lukt dat ook niet altijd. Wij adviseren om bijproducten met een hoog fosforgehalte of om monocalciumfosfaat bij te mengen. Dat kan als mengsel, maar ook op maat gemaakt in het krachtvoer.</w:t>
            </w:r>
            <w:r w:rsidR="00C275DD">
              <w:rPr>
                <w:rFonts w:ascii="Times New Roman" w:hAnsi="Times New Roman" w:cs="Times New Roman"/>
                <w:noProof/>
                <w:sz w:val="24"/>
                <w:szCs w:val="24"/>
              </w:rPr>
              <w:t>’</w:t>
            </w:r>
          </w:p>
          <w:p w14:paraId="225EACFD" w14:textId="6D466C32" w:rsidR="006D0354" w:rsidRPr="00E75972" w:rsidRDefault="006D0354" w:rsidP="003A5CAF">
            <w:pPr>
              <w:spacing w:line="360" w:lineRule="auto"/>
              <w:outlineLvl w:val="0"/>
              <w:rPr>
                <w:rFonts w:ascii="Times New Roman" w:hAnsi="Times New Roman" w:cs="Times New Roman"/>
                <w:i/>
                <w:iCs/>
                <w:sz w:val="24"/>
                <w:szCs w:val="24"/>
              </w:rPr>
            </w:pPr>
          </w:p>
        </w:tc>
      </w:tr>
      <w:bookmarkEnd w:id="0"/>
    </w:tbl>
    <w:p w14:paraId="50608BD2" w14:textId="18269C08" w:rsidR="005E171D" w:rsidRDefault="005E171D" w:rsidP="003A5CAF">
      <w:pPr>
        <w:spacing w:after="0" w:line="360" w:lineRule="auto"/>
        <w:rPr>
          <w:rFonts w:ascii="Arial" w:eastAsia="Times New Roman" w:hAnsi="Arial" w:cs="Arial"/>
          <w:bCs/>
          <w:iCs/>
          <w:color w:val="000000"/>
          <w:kern w:val="36"/>
          <w:lang w:eastAsia="nl-NL"/>
        </w:rPr>
      </w:pPr>
    </w:p>
    <w:p w14:paraId="5B901510" w14:textId="2AF79E9F" w:rsidR="007F2E80" w:rsidRDefault="00D31E2A"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heeft men het soms over het element fosfor</w:t>
      </w:r>
      <w:r w:rsidR="003A5CA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t>
      </w:r>
      <w:r w:rsidR="003A5CAF">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an weer over fosfaat als ionsoort.</w:t>
      </w:r>
    </w:p>
    <w:p w14:paraId="68B16FC9" w14:textId="24AAB537" w:rsidR="00FB1F97" w:rsidRDefault="00FB1F97" w:rsidP="003A5C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D31E2A">
        <w:rPr>
          <w:rFonts w:ascii="Arial" w:eastAsia="Times New Roman" w:hAnsi="Arial" w:cs="Arial"/>
          <w:bCs/>
          <w:iCs/>
          <w:color w:val="000000"/>
          <w:kern w:val="36"/>
          <w:lang w:eastAsia="nl-NL"/>
        </w:rPr>
        <w:t>Geef de formule van het fosfaation.</w:t>
      </w:r>
    </w:p>
    <w:p w14:paraId="22BDF9BC" w14:textId="55B3FE80" w:rsidR="00A6140C" w:rsidRDefault="00D31E2A" w:rsidP="003A5C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welke ionsoort </w:t>
      </w:r>
      <w:r w:rsidR="003A5CAF">
        <w:rPr>
          <w:rFonts w:ascii="Arial" w:eastAsia="Times New Roman" w:hAnsi="Arial" w:cs="Arial"/>
          <w:bCs/>
          <w:iCs/>
          <w:color w:val="000000"/>
          <w:kern w:val="36"/>
          <w:lang w:eastAsia="nl-NL"/>
        </w:rPr>
        <w:t xml:space="preserve">naast fosfaationen </w:t>
      </w:r>
      <w:r>
        <w:rPr>
          <w:rFonts w:ascii="Arial" w:eastAsia="Times New Roman" w:hAnsi="Arial" w:cs="Arial"/>
          <w:bCs/>
          <w:iCs/>
          <w:color w:val="000000"/>
          <w:kern w:val="36"/>
          <w:lang w:eastAsia="nl-NL"/>
        </w:rPr>
        <w:t>zeker ook aanwezig z</w:t>
      </w:r>
      <w:r w:rsidR="003A5CAF">
        <w:rPr>
          <w:rFonts w:ascii="Arial" w:eastAsia="Times New Roman" w:hAnsi="Arial" w:cs="Arial"/>
          <w:bCs/>
          <w:iCs/>
          <w:color w:val="000000"/>
          <w:kern w:val="36"/>
          <w:lang w:eastAsia="nl-NL"/>
        </w:rPr>
        <w:t>al</w:t>
      </w:r>
      <w:r>
        <w:rPr>
          <w:rFonts w:ascii="Arial" w:eastAsia="Times New Roman" w:hAnsi="Arial" w:cs="Arial"/>
          <w:bCs/>
          <w:iCs/>
          <w:color w:val="000000"/>
          <w:kern w:val="36"/>
          <w:lang w:eastAsia="nl-NL"/>
        </w:rPr>
        <w:t xml:space="preserve"> zijn.</w:t>
      </w:r>
    </w:p>
    <w:p w14:paraId="1EAD5BDA" w14:textId="39936F8B" w:rsidR="00A6140C" w:rsidRDefault="00A6140C" w:rsidP="003A5CAF">
      <w:pPr>
        <w:spacing w:after="0" w:line="360" w:lineRule="auto"/>
        <w:rPr>
          <w:rFonts w:ascii="Arial" w:eastAsia="Times New Roman" w:hAnsi="Arial" w:cs="Arial"/>
          <w:bCs/>
          <w:iCs/>
          <w:color w:val="000000"/>
          <w:kern w:val="36"/>
          <w:lang w:eastAsia="nl-NL"/>
        </w:rPr>
      </w:pPr>
    </w:p>
    <w:p w14:paraId="682B0A79" w14:textId="6C7EBB42" w:rsidR="00D31E2A" w:rsidRDefault="00D31E2A"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goede voeding aan koeien betekent dat er ook voldoende fosfor </w:t>
      </w:r>
      <w:r w:rsidR="008C6F87">
        <w:rPr>
          <w:rFonts w:ascii="Arial" w:eastAsia="Times New Roman" w:hAnsi="Arial" w:cs="Arial"/>
          <w:bCs/>
          <w:iCs/>
          <w:color w:val="000000"/>
          <w:kern w:val="36"/>
          <w:lang w:eastAsia="nl-NL"/>
        </w:rPr>
        <w:t xml:space="preserve">per kg droge stof </w:t>
      </w:r>
      <w:r>
        <w:rPr>
          <w:rFonts w:ascii="Arial" w:eastAsia="Times New Roman" w:hAnsi="Arial" w:cs="Arial"/>
          <w:bCs/>
          <w:iCs/>
          <w:color w:val="000000"/>
          <w:kern w:val="36"/>
          <w:lang w:eastAsia="nl-NL"/>
        </w:rPr>
        <w:t>aanwezig moet zijn.</w:t>
      </w:r>
    </w:p>
    <w:p w14:paraId="084C2A15" w14:textId="5BC98F45" w:rsidR="00D31E2A" w:rsidRDefault="00D31E2A" w:rsidP="003A5C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3 </w:t>
      </w:r>
      <w:r>
        <w:rPr>
          <w:rFonts w:ascii="Arial" w:eastAsia="Times New Roman" w:hAnsi="Arial" w:cs="Arial"/>
          <w:bCs/>
          <w:iCs/>
          <w:color w:val="000000"/>
          <w:kern w:val="36"/>
          <w:lang w:eastAsia="nl-NL"/>
        </w:rPr>
        <w:tab/>
        <w:t xml:space="preserve">Bereken hoeveel massaprocent fosfor </w:t>
      </w:r>
      <w:r w:rsidR="008C6F87">
        <w:rPr>
          <w:rFonts w:ascii="Arial" w:eastAsia="Times New Roman" w:hAnsi="Arial" w:cs="Arial"/>
          <w:bCs/>
          <w:iCs/>
          <w:color w:val="000000"/>
          <w:kern w:val="36"/>
          <w:lang w:eastAsia="nl-NL"/>
        </w:rPr>
        <w:t xml:space="preserve">per kg droge stof </w:t>
      </w:r>
      <w:r>
        <w:rPr>
          <w:rFonts w:ascii="Arial" w:eastAsia="Times New Roman" w:hAnsi="Arial" w:cs="Arial"/>
          <w:bCs/>
          <w:iCs/>
          <w:color w:val="000000"/>
          <w:kern w:val="36"/>
          <w:lang w:eastAsia="nl-NL"/>
        </w:rPr>
        <w:t>er in een goede graskuil aanwezig moet zijn.</w:t>
      </w:r>
    </w:p>
    <w:p w14:paraId="5C47FA74" w14:textId="4DD5A032" w:rsidR="00D31E2A" w:rsidRDefault="00D31E2A"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met hoeveel g fosfaat per kg droge stof dit overeenkomt.</w:t>
      </w:r>
    </w:p>
    <w:p w14:paraId="0366C55B" w14:textId="1B6D9D55" w:rsidR="00FD62C4" w:rsidRDefault="00FD62C4" w:rsidP="003A5CAF">
      <w:pPr>
        <w:spacing w:after="0" w:line="360" w:lineRule="auto"/>
        <w:rPr>
          <w:rFonts w:ascii="Arial" w:eastAsia="Times New Roman" w:hAnsi="Arial" w:cs="Arial"/>
          <w:bCs/>
          <w:iCs/>
          <w:color w:val="000000"/>
          <w:kern w:val="36"/>
          <w:lang w:eastAsia="nl-NL"/>
        </w:rPr>
      </w:pPr>
    </w:p>
    <w:p w14:paraId="573991DB" w14:textId="3B28CC3B" w:rsidR="00D31E2A" w:rsidRDefault="00D31E2A"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Mengen van voer uit een mai</w:t>
      </w:r>
      <w:r w:rsidR="00C319F6">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 xml:space="preserve">kuil </w:t>
      </w:r>
      <w:r w:rsidR="00977F37">
        <w:rPr>
          <w:rFonts w:ascii="Arial" w:eastAsia="Times New Roman" w:hAnsi="Arial" w:cs="Arial"/>
          <w:bCs/>
          <w:iCs/>
          <w:color w:val="000000"/>
          <w:kern w:val="36"/>
          <w:lang w:eastAsia="nl-NL"/>
        </w:rPr>
        <w:t>met voer uit</w:t>
      </w:r>
      <w:r>
        <w:rPr>
          <w:rFonts w:ascii="Arial" w:eastAsia="Times New Roman" w:hAnsi="Arial" w:cs="Arial"/>
          <w:bCs/>
          <w:iCs/>
          <w:color w:val="000000"/>
          <w:kern w:val="36"/>
          <w:lang w:eastAsia="nl-NL"/>
        </w:rPr>
        <w:t xml:space="preserve"> een graskuil is noodzakelijk om tot een voldoende </w:t>
      </w:r>
      <w:r w:rsidR="00C319F6">
        <w:rPr>
          <w:rFonts w:ascii="Arial" w:eastAsia="Times New Roman" w:hAnsi="Arial" w:cs="Arial"/>
          <w:bCs/>
          <w:iCs/>
          <w:color w:val="000000"/>
          <w:kern w:val="36"/>
          <w:lang w:eastAsia="nl-NL"/>
        </w:rPr>
        <w:t>hoeveelheid fosfor te komen.</w:t>
      </w:r>
      <w:r w:rsidR="00477F30">
        <w:rPr>
          <w:rFonts w:ascii="Arial" w:eastAsia="Times New Roman" w:hAnsi="Arial" w:cs="Arial"/>
          <w:bCs/>
          <w:iCs/>
          <w:color w:val="000000"/>
          <w:kern w:val="36"/>
          <w:lang w:eastAsia="nl-NL"/>
        </w:rPr>
        <w:t xml:space="preserve"> Maiskuilen hebben een fosforgehalte van 1,7 à 2 g </w:t>
      </w:r>
      <w:r w:rsidR="00977F37">
        <w:rPr>
          <w:rFonts w:ascii="Arial" w:eastAsia="Times New Roman" w:hAnsi="Arial" w:cs="Arial"/>
          <w:bCs/>
          <w:iCs/>
          <w:color w:val="000000"/>
          <w:kern w:val="36"/>
          <w:lang w:eastAsia="nl-NL"/>
        </w:rPr>
        <w:t xml:space="preserve">fosfor </w:t>
      </w:r>
      <w:r w:rsidR="00477F30">
        <w:rPr>
          <w:rFonts w:ascii="Arial" w:eastAsia="Times New Roman" w:hAnsi="Arial" w:cs="Arial"/>
          <w:bCs/>
          <w:iCs/>
          <w:color w:val="000000"/>
          <w:kern w:val="36"/>
          <w:lang w:eastAsia="nl-NL"/>
        </w:rPr>
        <w:t>per kg droge stof.</w:t>
      </w:r>
    </w:p>
    <w:p w14:paraId="005DFD64" w14:textId="505DB783" w:rsidR="00C319F6" w:rsidRDefault="00C319F6" w:rsidP="003A5C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477F30">
        <w:rPr>
          <w:rFonts w:ascii="Arial" w:eastAsia="Times New Roman" w:hAnsi="Arial" w:cs="Arial"/>
          <w:bCs/>
          <w:iCs/>
          <w:color w:val="000000"/>
          <w:kern w:val="36"/>
          <w:lang w:eastAsia="nl-NL"/>
        </w:rPr>
        <w:t xml:space="preserve">Bereken hoeveel g fosfor een graskuil moet bevatten bij een 1 op 1 </w:t>
      </w:r>
      <w:r w:rsidR="00977F37">
        <w:rPr>
          <w:rFonts w:ascii="Arial" w:eastAsia="Times New Roman" w:hAnsi="Arial" w:cs="Arial"/>
          <w:bCs/>
          <w:iCs/>
          <w:color w:val="000000"/>
          <w:kern w:val="36"/>
          <w:lang w:eastAsia="nl-NL"/>
        </w:rPr>
        <w:t>massa</w:t>
      </w:r>
      <w:r w:rsidR="00477F30">
        <w:rPr>
          <w:rFonts w:ascii="Arial" w:eastAsia="Times New Roman" w:hAnsi="Arial" w:cs="Arial"/>
          <w:bCs/>
          <w:iCs/>
          <w:color w:val="000000"/>
          <w:kern w:val="36"/>
          <w:lang w:eastAsia="nl-NL"/>
        </w:rPr>
        <w:t xml:space="preserve">verdeling van voer uit een graskuil </w:t>
      </w:r>
      <w:r w:rsidR="00977F37">
        <w:rPr>
          <w:rFonts w:ascii="Arial" w:eastAsia="Times New Roman" w:hAnsi="Arial" w:cs="Arial"/>
          <w:bCs/>
          <w:iCs/>
          <w:color w:val="000000"/>
          <w:kern w:val="36"/>
          <w:lang w:eastAsia="nl-NL"/>
        </w:rPr>
        <w:t>met</w:t>
      </w:r>
      <w:r w:rsidR="00477F30">
        <w:rPr>
          <w:rFonts w:ascii="Arial" w:eastAsia="Times New Roman" w:hAnsi="Arial" w:cs="Arial"/>
          <w:bCs/>
          <w:iCs/>
          <w:color w:val="000000"/>
          <w:kern w:val="36"/>
          <w:lang w:eastAsia="nl-NL"/>
        </w:rPr>
        <w:t xml:space="preserve"> </w:t>
      </w:r>
      <w:r w:rsidR="00977F37">
        <w:rPr>
          <w:rFonts w:ascii="Arial" w:eastAsia="Times New Roman" w:hAnsi="Arial" w:cs="Arial"/>
          <w:bCs/>
          <w:iCs/>
          <w:color w:val="000000"/>
          <w:kern w:val="36"/>
          <w:lang w:eastAsia="nl-NL"/>
        </w:rPr>
        <w:t xml:space="preserve">voer </w:t>
      </w:r>
      <w:r w:rsidR="00477F30">
        <w:rPr>
          <w:rFonts w:ascii="Arial" w:eastAsia="Times New Roman" w:hAnsi="Arial" w:cs="Arial"/>
          <w:bCs/>
          <w:iCs/>
          <w:color w:val="000000"/>
          <w:kern w:val="36"/>
          <w:lang w:eastAsia="nl-NL"/>
        </w:rPr>
        <w:t>uit een maiskuil</w:t>
      </w:r>
      <w:r w:rsidR="00977F37">
        <w:rPr>
          <w:rFonts w:ascii="Arial" w:eastAsia="Times New Roman" w:hAnsi="Arial" w:cs="Arial"/>
          <w:bCs/>
          <w:iCs/>
          <w:color w:val="000000"/>
          <w:kern w:val="36"/>
          <w:lang w:eastAsia="nl-NL"/>
        </w:rPr>
        <w:t xml:space="preserve"> om tot voldoende fosfor te komen</w:t>
      </w:r>
      <w:r w:rsidR="00477F30">
        <w:rPr>
          <w:rFonts w:ascii="Arial" w:eastAsia="Times New Roman" w:hAnsi="Arial" w:cs="Arial"/>
          <w:bCs/>
          <w:iCs/>
          <w:color w:val="000000"/>
          <w:kern w:val="36"/>
          <w:lang w:eastAsia="nl-NL"/>
        </w:rPr>
        <w:t>.</w:t>
      </w:r>
    </w:p>
    <w:p w14:paraId="718F9552" w14:textId="3DB8EF04" w:rsidR="00477F30" w:rsidRPr="00477F30" w:rsidRDefault="00477F30" w:rsidP="003A5C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hoeveel  g monocalciumfosfaat, Ca(H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toegevoegd moet worden aan 100 kg voer uit een graskuil met 2,8 g fosfor per kg droge stof om aan voldoende fosfor te komen.</w:t>
      </w:r>
    </w:p>
    <w:p w14:paraId="6E634691" w14:textId="77777777" w:rsidR="00D31E2A" w:rsidRDefault="00D31E2A" w:rsidP="003A5CAF">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335179" w14:paraId="06626AC0" w14:textId="77777777" w:rsidTr="00335179">
        <w:tc>
          <w:tcPr>
            <w:tcW w:w="9060" w:type="dxa"/>
          </w:tcPr>
          <w:p w14:paraId="027894F8" w14:textId="77777777" w:rsidR="00335179" w:rsidRPr="00335179" w:rsidRDefault="00335179" w:rsidP="003A5CAF">
            <w:pPr>
              <w:spacing w:line="360" w:lineRule="auto"/>
              <w:rPr>
                <w:rFonts w:ascii="Times New Roman" w:eastAsia="Times New Roman" w:hAnsi="Times New Roman" w:cs="Times New Roman"/>
                <w:b/>
                <w:iCs/>
                <w:color w:val="000000"/>
                <w:kern w:val="36"/>
                <w:sz w:val="24"/>
                <w:szCs w:val="24"/>
                <w:lang w:eastAsia="nl-NL"/>
              </w:rPr>
            </w:pPr>
            <w:r w:rsidRPr="00335179">
              <w:rPr>
                <w:rFonts w:ascii="Times New Roman" w:eastAsia="Times New Roman" w:hAnsi="Times New Roman" w:cs="Times New Roman"/>
                <w:b/>
                <w:iCs/>
                <w:color w:val="000000"/>
                <w:kern w:val="36"/>
                <w:sz w:val="24"/>
                <w:szCs w:val="24"/>
                <w:lang w:eastAsia="nl-NL"/>
              </w:rPr>
              <w:t>Monocalciumfosfaat</w:t>
            </w:r>
          </w:p>
          <w:p w14:paraId="5FA450DD" w14:textId="0E50D7DF" w:rsidR="00335179" w:rsidRPr="00335179" w:rsidRDefault="00335179" w:rsidP="003A5CAF">
            <w:pPr>
              <w:spacing w:line="360" w:lineRule="auto"/>
              <w:rPr>
                <w:rFonts w:ascii="Times New Roman" w:eastAsia="Times New Roman" w:hAnsi="Times New Roman" w:cs="Times New Roman"/>
                <w:color w:val="000000"/>
                <w:sz w:val="24"/>
                <w:szCs w:val="24"/>
                <w:lang w:eastAsia="nl-NL"/>
              </w:rPr>
            </w:pPr>
            <w:r w:rsidRPr="00335179">
              <w:rPr>
                <w:rFonts w:ascii="Times New Roman" w:eastAsia="Times New Roman" w:hAnsi="Times New Roman" w:cs="Times New Roman"/>
                <w:bCs/>
                <w:iCs/>
                <w:color w:val="000000"/>
                <w:kern w:val="36"/>
                <w:sz w:val="24"/>
                <w:szCs w:val="24"/>
                <w:lang w:eastAsia="nl-NL"/>
              </w:rPr>
              <w:t>Monocalciumfosfaat is een anorganische verbinding met de chemische formule Ca(H₂PO₄)₂. Het wordt vaak gevonden als het monohydraat, Ca(H₂PO₄)₂</w:t>
            </w:r>
            <w:r>
              <w:rPr>
                <w:rFonts w:ascii="Times New Roman" w:eastAsia="Times New Roman" w:hAnsi="Times New Roman" w:cs="Times New Roman"/>
                <w:bCs/>
                <w:iCs/>
                <w:color w:val="000000"/>
                <w:kern w:val="36"/>
                <w:sz w:val="24"/>
                <w:szCs w:val="24"/>
                <w:lang w:eastAsia="nl-NL"/>
              </w:rPr>
              <w:t>·</w:t>
            </w:r>
            <w:r w:rsidRPr="00335179">
              <w:rPr>
                <w:rFonts w:ascii="Times New Roman" w:eastAsia="Times New Roman" w:hAnsi="Times New Roman" w:cs="Times New Roman"/>
                <w:bCs/>
                <w:iCs/>
                <w:color w:val="000000"/>
                <w:kern w:val="36"/>
                <w:sz w:val="24"/>
                <w:szCs w:val="24"/>
                <w:lang w:eastAsia="nl-NL"/>
              </w:rPr>
              <w:t>H₂O. Beide zouten zijn kleurloze vaste stoffen. Ze worden voornamelijk gebruikt als superfosfaatmeststoffen.</w:t>
            </w:r>
          </w:p>
          <w:p w14:paraId="0943BAD0" w14:textId="2615D485" w:rsidR="00335179" w:rsidRPr="00335179" w:rsidRDefault="004675B7" w:rsidP="003A5CAF">
            <w:pPr>
              <w:spacing w:line="360" w:lineRule="auto"/>
              <w:rPr>
                <w:rFonts w:ascii="Times New Roman" w:eastAsia="Times New Roman" w:hAnsi="Times New Roman" w:cs="Times New Roman"/>
                <w:bCs/>
                <w:i/>
                <w:iCs/>
                <w:color w:val="000000"/>
                <w:kern w:val="36"/>
                <w:sz w:val="20"/>
                <w:szCs w:val="20"/>
                <w:lang w:eastAsia="nl-NL"/>
              </w:rPr>
            </w:pPr>
            <w:r>
              <w:rPr>
                <w:rFonts w:ascii="Times New Roman" w:eastAsia="Times New Roman" w:hAnsi="Times New Roman" w:cs="Times New Roman"/>
                <w:i/>
                <w:iCs/>
                <w:color w:val="000000"/>
                <w:sz w:val="20"/>
                <w:szCs w:val="20"/>
                <w:lang w:eastAsia="nl-NL"/>
              </w:rPr>
              <w:t>b</w:t>
            </w:r>
            <w:r w:rsidR="00335179" w:rsidRPr="00335179">
              <w:rPr>
                <w:rFonts w:ascii="Times New Roman" w:eastAsia="Times New Roman" w:hAnsi="Times New Roman" w:cs="Times New Roman"/>
                <w:i/>
                <w:iCs/>
                <w:color w:val="000000"/>
                <w:sz w:val="20"/>
                <w:szCs w:val="20"/>
                <w:lang w:eastAsia="nl-NL"/>
              </w:rPr>
              <w:t>ron: Wikipedia</w:t>
            </w:r>
          </w:p>
        </w:tc>
      </w:tr>
    </w:tbl>
    <w:p w14:paraId="3E9F3710" w14:textId="5FC74B80" w:rsidR="007F2E80" w:rsidRDefault="007F2E80" w:rsidP="003A5CAF">
      <w:pPr>
        <w:spacing w:after="0" w:line="360" w:lineRule="auto"/>
        <w:rPr>
          <w:rFonts w:ascii="Arial" w:eastAsia="Times New Roman" w:hAnsi="Arial" w:cs="Arial"/>
          <w:bCs/>
          <w:iCs/>
          <w:color w:val="000000"/>
          <w:kern w:val="36"/>
          <w:lang w:eastAsia="nl-NL"/>
        </w:rPr>
      </w:pPr>
    </w:p>
    <w:p w14:paraId="11CA78E4" w14:textId="719E7E2D" w:rsidR="007F2E80" w:rsidRDefault="00477F30"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Monocalciumfosfaat is niet de juiste systematische naam.</w:t>
      </w:r>
    </w:p>
    <w:p w14:paraId="685B69E0" w14:textId="172BCC34" w:rsidR="00477F30" w:rsidRDefault="00477F30"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systematische naam </w:t>
      </w:r>
      <w:r w:rsidR="004C7370">
        <w:rPr>
          <w:rFonts w:ascii="Arial" w:eastAsia="Times New Roman" w:hAnsi="Arial" w:cs="Arial"/>
          <w:bCs/>
          <w:iCs/>
          <w:color w:val="000000"/>
          <w:kern w:val="36"/>
          <w:lang w:eastAsia="nl-NL"/>
        </w:rPr>
        <w:t>voor monocalciumfosfaat.</w:t>
      </w:r>
    </w:p>
    <w:p w14:paraId="06459D84" w14:textId="37B89464" w:rsidR="004C7370" w:rsidRDefault="004C7370" w:rsidP="003A5CAF">
      <w:pPr>
        <w:spacing w:after="0" w:line="360" w:lineRule="auto"/>
        <w:rPr>
          <w:rFonts w:ascii="Arial" w:eastAsia="Times New Roman" w:hAnsi="Arial" w:cs="Arial"/>
          <w:bCs/>
          <w:iCs/>
          <w:color w:val="000000"/>
          <w:kern w:val="36"/>
          <w:lang w:eastAsia="nl-NL"/>
        </w:rPr>
      </w:pPr>
    </w:p>
    <w:p w14:paraId="3F218616" w14:textId="1BFF4488" w:rsidR="004C7370" w:rsidRDefault="004C7370"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Monocalciumfosfaat lost goed op in water.</w:t>
      </w:r>
    </w:p>
    <w:p w14:paraId="2AF4C463" w14:textId="54B13526" w:rsidR="004C7370" w:rsidRDefault="004C7370"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reactievergelijking voor het oplossen van monocalciumfosfaat</w:t>
      </w:r>
      <w:r w:rsidR="006738D4">
        <w:rPr>
          <w:rFonts w:ascii="Arial" w:eastAsia="Times New Roman" w:hAnsi="Arial" w:cs="Arial"/>
          <w:bCs/>
          <w:iCs/>
          <w:color w:val="000000"/>
          <w:kern w:val="36"/>
          <w:lang w:eastAsia="nl-NL"/>
        </w:rPr>
        <w:t xml:space="preserve"> in water</w:t>
      </w:r>
      <w:r>
        <w:rPr>
          <w:rFonts w:ascii="Arial" w:eastAsia="Times New Roman" w:hAnsi="Arial" w:cs="Arial"/>
          <w:bCs/>
          <w:iCs/>
          <w:color w:val="000000"/>
          <w:kern w:val="36"/>
          <w:lang w:eastAsia="nl-NL"/>
        </w:rPr>
        <w:t>.</w:t>
      </w:r>
    </w:p>
    <w:p w14:paraId="3EA15F71" w14:textId="4FD753AF" w:rsidR="004C7370" w:rsidRDefault="004C7370" w:rsidP="003A5CAF">
      <w:pPr>
        <w:spacing w:after="0" w:line="360" w:lineRule="auto"/>
        <w:rPr>
          <w:rFonts w:ascii="Arial" w:eastAsia="Times New Roman" w:hAnsi="Arial" w:cs="Arial"/>
          <w:bCs/>
          <w:iCs/>
          <w:color w:val="000000"/>
          <w:kern w:val="36"/>
          <w:lang w:eastAsia="nl-NL"/>
        </w:rPr>
      </w:pPr>
    </w:p>
    <w:p w14:paraId="12B22E0E" w14:textId="4F9CD656" w:rsidR="004C7370" w:rsidRDefault="004C7370"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Monocalciumfosfaat wordt vaak gevonden als het monohydraat.</w:t>
      </w:r>
    </w:p>
    <w:p w14:paraId="4ED781AD" w14:textId="26112E27" w:rsidR="004C7370" w:rsidRDefault="004C7370" w:rsidP="003A5C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hoe je experimenteel het kristalwatergehalte van het monohydraat van monocalciumfosfaat kunt bepalen.</w:t>
      </w:r>
    </w:p>
    <w:p w14:paraId="486A21F6" w14:textId="77777777" w:rsidR="004C7370" w:rsidRDefault="004C7370" w:rsidP="003A5CAF">
      <w:pPr>
        <w:spacing w:after="0" w:line="360" w:lineRule="auto"/>
        <w:rPr>
          <w:rFonts w:ascii="Arial" w:eastAsia="Times New Roman" w:hAnsi="Arial" w:cs="Arial"/>
          <w:bCs/>
          <w:iCs/>
          <w:color w:val="000000"/>
          <w:kern w:val="36"/>
          <w:lang w:eastAsia="nl-NL"/>
        </w:rPr>
      </w:pPr>
    </w:p>
    <w:p w14:paraId="32BFBE43" w14:textId="0A440316" w:rsidR="004C7370" w:rsidRDefault="004C7370" w:rsidP="003A5C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verhitting van 10,0 g monocalciumfosfaatmonohydraat ontstaat </w:t>
      </w:r>
      <w:r w:rsidR="002327B0">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,4</w:t>
      </w:r>
      <w:r w:rsidR="00BA195E">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 xml:space="preserve"> g reactieproduct.</w:t>
      </w:r>
    </w:p>
    <w:p w14:paraId="78C217BD" w14:textId="3587D33F" w:rsidR="004C7370" w:rsidRDefault="004C7370" w:rsidP="003A5C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reactie van het verhitten van monocalciumfosfaatmonohydraat in een vergelijking weer.</w:t>
      </w:r>
    </w:p>
    <w:p w14:paraId="36BFDB8C" w14:textId="2DA34528" w:rsidR="004C7370" w:rsidRDefault="004C7370" w:rsidP="003A5C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Ga door berekening na of het reactieproduct wel of niet nog kristalwater bevat.</w:t>
      </w:r>
    </w:p>
    <w:p w14:paraId="6BA0CE78" w14:textId="77777777" w:rsidR="004C7370" w:rsidRDefault="004C7370" w:rsidP="003A5CAF">
      <w:pPr>
        <w:spacing w:after="0" w:line="360" w:lineRule="auto"/>
        <w:ind w:left="708" w:hanging="708"/>
        <w:rPr>
          <w:rFonts w:ascii="Arial" w:eastAsia="Times New Roman" w:hAnsi="Arial" w:cs="Arial"/>
          <w:bCs/>
          <w:iCs/>
          <w:color w:val="000000"/>
          <w:kern w:val="36"/>
          <w:lang w:eastAsia="nl-NL"/>
        </w:rPr>
      </w:pPr>
    </w:p>
    <w:p w14:paraId="42C11448" w14:textId="77777777" w:rsidR="004173DE" w:rsidRDefault="004173DE" w:rsidP="003A5CAF">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9C2BBDF" w:rsidR="00BA365F" w:rsidRPr="004A6EC6" w:rsidRDefault="0003212D" w:rsidP="003A5CAF">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 </w:t>
      </w:r>
      <w:r w:rsidR="00860E1C">
        <w:rPr>
          <w:rFonts w:ascii="Arial" w:eastAsia="Times New Roman" w:hAnsi="Arial" w:cs="Arial"/>
          <w:bCs/>
          <w:i/>
          <w:color w:val="000000"/>
          <w:kern w:val="36"/>
          <w:lang w:eastAsia="nl-NL"/>
        </w:rPr>
        <w:t xml:space="preserve"> </w:t>
      </w:r>
      <w:r w:rsidR="008C6F87">
        <w:rPr>
          <w:rFonts w:ascii="Arial" w:eastAsia="Times New Roman" w:hAnsi="Arial" w:cs="Arial"/>
          <w:bCs/>
          <w:i/>
          <w:color w:val="000000"/>
          <w:kern w:val="36"/>
          <w:lang w:eastAsia="nl-NL"/>
        </w:rPr>
        <w:t>Fosforgehalte voorjaarskuil uitzonderlijk laag</w:t>
      </w:r>
    </w:p>
    <w:p w14:paraId="39E924CC" w14:textId="45F20435" w:rsidR="008C6F87" w:rsidRDefault="00EE0694" w:rsidP="003A5CAF">
      <w:pPr>
        <w:spacing w:after="0" w:line="360" w:lineRule="auto"/>
        <w:ind w:left="709" w:hanging="709"/>
        <w:outlineLvl w:val="0"/>
        <w:rPr>
          <w:rFonts w:ascii="Arial" w:eastAsia="Times New Roman" w:hAnsi="Arial" w:cs="Arial"/>
          <w:bCs/>
          <w:color w:val="000000"/>
          <w:kern w:val="36"/>
          <w:lang w:eastAsia="nl-NL"/>
        </w:rPr>
      </w:pPr>
      <w:r w:rsidRPr="00EE0694">
        <w:rPr>
          <w:rFonts w:ascii="Arial" w:eastAsia="Times New Roman" w:hAnsi="Arial" w:cs="Arial"/>
          <w:bCs/>
          <w:color w:val="000000"/>
          <w:kern w:val="36"/>
          <w:lang w:eastAsia="nl-NL"/>
        </w:rPr>
        <w:t>1</w:t>
      </w:r>
      <w:r w:rsidRPr="00EE0694">
        <w:rPr>
          <w:rFonts w:ascii="Arial" w:eastAsia="Times New Roman" w:hAnsi="Arial" w:cs="Arial"/>
          <w:bCs/>
          <w:color w:val="000000"/>
          <w:kern w:val="36"/>
          <w:lang w:eastAsia="nl-NL"/>
        </w:rPr>
        <w:tab/>
      </w:r>
      <w:bookmarkStart w:id="1" w:name="_Hlk25842450"/>
      <w:r w:rsidR="008C6F87">
        <w:rPr>
          <w:rFonts w:ascii="Arial" w:eastAsia="Times New Roman" w:hAnsi="Arial" w:cs="Arial"/>
          <w:bCs/>
          <w:color w:val="000000"/>
          <w:kern w:val="36"/>
          <w:lang w:eastAsia="nl-NL"/>
        </w:rPr>
        <w:t>De formule van het fosfaation is PO</w:t>
      </w:r>
      <w:r w:rsidR="008C6F87">
        <w:rPr>
          <w:rFonts w:ascii="Arial" w:eastAsia="Times New Roman" w:hAnsi="Arial" w:cs="Arial"/>
          <w:bCs/>
          <w:color w:val="000000"/>
          <w:kern w:val="36"/>
          <w:vertAlign w:val="subscript"/>
          <w:lang w:eastAsia="nl-NL"/>
        </w:rPr>
        <w:t>4</w:t>
      </w:r>
      <w:r w:rsidR="008C6F87">
        <w:rPr>
          <w:rFonts w:ascii="Arial" w:eastAsia="Times New Roman" w:hAnsi="Arial" w:cs="Arial"/>
          <w:bCs/>
          <w:color w:val="000000"/>
          <w:kern w:val="36"/>
          <w:vertAlign w:val="superscript"/>
          <w:lang w:eastAsia="nl-NL"/>
        </w:rPr>
        <w:t>3</w:t>
      </w:r>
      <w:r w:rsidR="008C6F87">
        <w:rPr>
          <w:rFonts w:ascii="Arial" w:eastAsia="Times New Roman" w:hAnsi="Arial" w:cs="Arial"/>
          <w:bCs/>
          <w:color w:val="000000"/>
          <w:kern w:val="36"/>
          <w:vertAlign w:val="superscript"/>
          <w:lang w:eastAsia="nl-NL"/>
        </w:rPr>
        <w:sym w:font="Symbol" w:char="F02D"/>
      </w:r>
      <w:r w:rsidR="008C6F87">
        <w:rPr>
          <w:rFonts w:ascii="Arial" w:eastAsia="Times New Roman" w:hAnsi="Arial" w:cs="Arial"/>
          <w:bCs/>
          <w:color w:val="000000"/>
          <w:kern w:val="36"/>
          <w:lang w:eastAsia="nl-NL"/>
        </w:rPr>
        <w:t>.</w:t>
      </w:r>
    </w:p>
    <w:p w14:paraId="709849BB" w14:textId="6CE0B20C" w:rsidR="008C6F87" w:rsidRDefault="008C6F87" w:rsidP="003A5CA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Er zullen ook positieve (metaal)ionen aanwezig zijn</w:t>
      </w:r>
      <w:r w:rsidR="003129F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de totale lading is 0.</w:t>
      </w:r>
    </w:p>
    <w:p w14:paraId="1641EA04" w14:textId="78B80F3B" w:rsidR="008C6F87" w:rsidRDefault="008C6F87" w:rsidP="003A5CA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Er moet minimaal 3,6 g fosfor per kg droge stof aanwezig zijn. In massaprocenten</w:t>
      </w:r>
      <w:r w:rsidR="00891AE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3,6</w:t>
      </w:r>
      <w:r w:rsidR="00977F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977F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1000 x 100% = 0,36 massaprocent fosfor.</w:t>
      </w:r>
    </w:p>
    <w:p w14:paraId="40863A3D" w14:textId="482D3821" w:rsidR="008C6F87" w:rsidRDefault="008C6F87" w:rsidP="003A5CAF">
      <w:pPr>
        <w:spacing w:after="0" w:line="360" w:lineRule="auto"/>
        <w:ind w:left="709" w:hanging="709"/>
        <w:outlineLvl w:val="0"/>
        <w:rPr>
          <w:rFonts w:ascii="Arial" w:eastAsia="Times New Roman" w:hAnsi="Arial" w:cs="Arial"/>
          <w:bCs/>
          <w:color w:val="000000"/>
          <w:kern w:val="36"/>
          <w:lang w:eastAsia="nl-NL"/>
        </w:rPr>
      </w:pPr>
      <w:r w:rsidRPr="008C6F87">
        <w:rPr>
          <w:rFonts w:ascii="Arial" w:eastAsia="Times New Roman" w:hAnsi="Arial" w:cs="Arial"/>
          <w:bCs/>
          <w:color w:val="000000"/>
          <w:kern w:val="36"/>
          <w:lang w:eastAsia="nl-NL"/>
        </w:rPr>
        <w:t>4</w:t>
      </w:r>
      <w:r w:rsidRPr="008C6F87">
        <w:rPr>
          <w:rFonts w:ascii="Arial" w:eastAsia="Times New Roman" w:hAnsi="Arial" w:cs="Arial"/>
          <w:bCs/>
          <w:color w:val="000000"/>
          <w:kern w:val="36"/>
          <w:lang w:eastAsia="nl-NL"/>
        </w:rPr>
        <w:tab/>
      </w:r>
      <w:r w:rsidR="00977F37">
        <w:rPr>
          <w:rFonts w:ascii="Arial" w:eastAsia="Times New Roman" w:hAnsi="Arial" w:cs="Arial"/>
          <w:bCs/>
          <w:color w:val="000000"/>
          <w:kern w:val="36"/>
          <w:lang w:eastAsia="nl-NL"/>
        </w:rPr>
        <w:t xml:space="preserve">Er is </w:t>
      </w:r>
      <w:r w:rsidRPr="008C6F87">
        <w:rPr>
          <w:rFonts w:ascii="Arial" w:eastAsia="Times New Roman" w:hAnsi="Arial" w:cs="Arial"/>
          <w:bCs/>
          <w:color w:val="000000"/>
          <w:kern w:val="36"/>
          <w:lang w:eastAsia="nl-NL"/>
        </w:rPr>
        <w:t xml:space="preserve">0,36 g P </w:t>
      </w:r>
      <w:r w:rsidR="00891AEF">
        <w:rPr>
          <w:rFonts w:ascii="Arial" w:eastAsia="Times New Roman" w:hAnsi="Arial" w:cs="Arial"/>
          <w:bCs/>
          <w:color w:val="000000"/>
          <w:kern w:val="36"/>
          <w:lang w:eastAsia="nl-NL"/>
        </w:rPr>
        <w:t>p</w:t>
      </w:r>
      <w:r w:rsidRPr="008C6F87">
        <w:rPr>
          <w:rFonts w:ascii="Arial" w:eastAsia="Times New Roman" w:hAnsi="Arial" w:cs="Arial"/>
          <w:bCs/>
          <w:color w:val="000000"/>
          <w:kern w:val="36"/>
          <w:lang w:eastAsia="nl-NL"/>
        </w:rPr>
        <w:t>er 1000 g droge</w:t>
      </w:r>
      <w:r>
        <w:rPr>
          <w:rFonts w:ascii="Arial" w:eastAsia="Times New Roman" w:hAnsi="Arial" w:cs="Arial"/>
          <w:bCs/>
          <w:color w:val="000000"/>
          <w:kern w:val="36"/>
          <w:lang w:eastAsia="nl-NL"/>
        </w:rPr>
        <w:t xml:space="preserve"> stof</w:t>
      </w:r>
      <w:r w:rsidR="00977F37">
        <w:rPr>
          <w:rFonts w:ascii="Arial" w:eastAsia="Times New Roman" w:hAnsi="Arial" w:cs="Arial"/>
          <w:bCs/>
          <w:color w:val="000000"/>
          <w:kern w:val="36"/>
          <w:lang w:eastAsia="nl-NL"/>
        </w:rPr>
        <w:t xml:space="preserve"> aanwezig</w:t>
      </w:r>
      <w:r>
        <w:rPr>
          <w:rFonts w:ascii="Arial" w:eastAsia="Times New Roman" w:hAnsi="Arial" w:cs="Arial"/>
          <w:bCs/>
          <w:color w:val="000000"/>
          <w:kern w:val="36"/>
          <w:lang w:eastAsia="nl-NL"/>
        </w:rPr>
        <w:t>. 0,36 g P = 0,36</w:t>
      </w:r>
      <w:r w:rsidR="00977F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977F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30,97 = 1,16·10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mol P. Dan ook 1,16·10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mol PO</w:t>
      </w:r>
      <w:r w:rsidR="00A0770C">
        <w:rPr>
          <w:rFonts w:ascii="Arial" w:eastAsia="Times New Roman" w:hAnsi="Arial" w:cs="Arial"/>
          <w:bCs/>
          <w:color w:val="000000"/>
          <w:kern w:val="36"/>
          <w:vertAlign w:val="subscript"/>
          <w:lang w:eastAsia="nl-NL"/>
        </w:rPr>
        <w:t>4</w:t>
      </w:r>
      <w:r w:rsidR="00A0770C">
        <w:rPr>
          <w:rFonts w:ascii="Arial" w:eastAsia="Times New Roman" w:hAnsi="Arial" w:cs="Arial"/>
          <w:bCs/>
          <w:color w:val="000000"/>
          <w:kern w:val="36"/>
          <w:vertAlign w:val="superscript"/>
          <w:lang w:eastAsia="nl-NL"/>
        </w:rPr>
        <w:t>3</w:t>
      </w:r>
      <w:r w:rsidR="00A0770C">
        <w:rPr>
          <w:rFonts w:ascii="Arial" w:eastAsia="Times New Roman" w:hAnsi="Arial" w:cs="Arial"/>
          <w:bCs/>
          <w:color w:val="000000"/>
          <w:kern w:val="36"/>
          <w:vertAlign w:val="superscript"/>
          <w:lang w:eastAsia="nl-NL"/>
        </w:rPr>
        <w:sym w:font="Symbol" w:char="F02D"/>
      </w:r>
      <w:r w:rsidR="00A0770C">
        <w:rPr>
          <w:rFonts w:ascii="Arial" w:eastAsia="Times New Roman" w:hAnsi="Arial" w:cs="Arial"/>
          <w:bCs/>
          <w:color w:val="000000"/>
          <w:kern w:val="36"/>
          <w:lang w:eastAsia="nl-NL"/>
        </w:rPr>
        <w:t xml:space="preserve"> = 1,16·10</w:t>
      </w:r>
      <w:r w:rsidR="00A0770C">
        <w:rPr>
          <w:rFonts w:ascii="Arial" w:eastAsia="Times New Roman" w:hAnsi="Arial" w:cs="Arial"/>
          <w:bCs/>
          <w:color w:val="000000"/>
          <w:kern w:val="36"/>
          <w:vertAlign w:val="superscript"/>
          <w:lang w:eastAsia="nl-NL"/>
        </w:rPr>
        <w:sym w:font="Symbol" w:char="F02D"/>
      </w:r>
      <w:r w:rsidR="00A0770C">
        <w:rPr>
          <w:rFonts w:ascii="Arial" w:eastAsia="Times New Roman" w:hAnsi="Arial" w:cs="Arial"/>
          <w:bCs/>
          <w:color w:val="000000"/>
          <w:kern w:val="36"/>
          <w:vertAlign w:val="superscript"/>
          <w:lang w:eastAsia="nl-NL"/>
        </w:rPr>
        <w:t>2</w:t>
      </w:r>
      <w:r w:rsidR="00A0770C">
        <w:rPr>
          <w:rFonts w:ascii="Arial" w:eastAsia="Times New Roman" w:hAnsi="Arial" w:cs="Arial"/>
          <w:bCs/>
          <w:color w:val="000000"/>
          <w:kern w:val="36"/>
          <w:lang w:eastAsia="nl-NL"/>
        </w:rPr>
        <w:t xml:space="preserve"> x 94,97 = 1,1 g fosfaat per 1000 g droge stof.</w:t>
      </w:r>
    </w:p>
    <w:p w14:paraId="2BCF735A" w14:textId="0E02F6A8" w:rsidR="00A0770C" w:rsidRDefault="00A0770C" w:rsidP="003A5CA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Een maiskuil bevat 1,7 à 2 g fosfor per kg droge stof. Voer moet minimaal 3,6 g fosfor per kg droge stof bevatten dus bij een 1 op 1 menging moet gelden bij X g fosfor in een graskuil dat (1,7 + X)</w:t>
      </w:r>
      <w:r w:rsidR="00977F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977F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2 = 3,6, dus X = 5,5 g fosfor per kg droge stof. Of: </w:t>
      </w:r>
      <w:r w:rsidR="006738D4">
        <w:rPr>
          <w:rFonts w:ascii="Arial" w:eastAsia="Times New Roman" w:hAnsi="Arial" w:cs="Arial"/>
          <w:bCs/>
          <w:color w:val="000000"/>
          <w:kern w:val="36"/>
          <w:lang w:eastAsia="nl-NL"/>
        </w:rPr>
        <w:t>er geldt (2</w:t>
      </w:r>
      <w:r w:rsidR="009A1E96">
        <w:rPr>
          <w:rFonts w:ascii="Arial" w:eastAsia="Times New Roman" w:hAnsi="Arial" w:cs="Arial"/>
          <w:bCs/>
          <w:color w:val="000000"/>
          <w:kern w:val="36"/>
          <w:lang w:eastAsia="nl-NL"/>
        </w:rPr>
        <w:t xml:space="preserve"> </w:t>
      </w:r>
      <w:r w:rsidR="006738D4">
        <w:rPr>
          <w:rFonts w:ascii="Arial" w:eastAsia="Times New Roman" w:hAnsi="Arial" w:cs="Arial"/>
          <w:bCs/>
          <w:color w:val="000000"/>
          <w:kern w:val="36"/>
          <w:lang w:eastAsia="nl-NL"/>
        </w:rPr>
        <w:t>+ X)</w:t>
      </w:r>
      <w:r w:rsidR="00977F37">
        <w:rPr>
          <w:rFonts w:ascii="Arial" w:eastAsia="Times New Roman" w:hAnsi="Arial" w:cs="Arial"/>
          <w:bCs/>
          <w:color w:val="000000"/>
          <w:kern w:val="36"/>
          <w:lang w:eastAsia="nl-NL"/>
        </w:rPr>
        <w:t xml:space="preserve"> </w:t>
      </w:r>
      <w:r w:rsidR="006738D4">
        <w:rPr>
          <w:rFonts w:ascii="Arial" w:eastAsia="Times New Roman" w:hAnsi="Arial" w:cs="Arial"/>
          <w:bCs/>
          <w:color w:val="000000"/>
          <w:kern w:val="36"/>
          <w:lang w:eastAsia="nl-NL"/>
        </w:rPr>
        <w:t>/</w:t>
      </w:r>
      <w:r w:rsidR="00977F37">
        <w:rPr>
          <w:rFonts w:ascii="Arial" w:eastAsia="Times New Roman" w:hAnsi="Arial" w:cs="Arial"/>
          <w:bCs/>
          <w:color w:val="000000"/>
          <w:kern w:val="36"/>
          <w:lang w:eastAsia="nl-NL"/>
        </w:rPr>
        <w:t xml:space="preserve"> </w:t>
      </w:r>
      <w:r w:rsidR="006738D4">
        <w:rPr>
          <w:rFonts w:ascii="Arial" w:eastAsia="Times New Roman" w:hAnsi="Arial" w:cs="Arial"/>
          <w:bCs/>
          <w:color w:val="000000"/>
          <w:kern w:val="36"/>
          <w:lang w:eastAsia="nl-NL"/>
        </w:rPr>
        <w:t>2 = 3,6, dus X = 5,2 g fosfor per kg droge stof.</w:t>
      </w:r>
    </w:p>
    <w:p w14:paraId="0CF7A1B5" w14:textId="1CC16327" w:rsidR="006738D4" w:rsidRDefault="006738D4" w:rsidP="003A5CA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100 kg droge stof bevat 100</w:t>
      </w:r>
      <w:r w:rsidR="00977F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977F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2,8 = 280 g fosfor. </w:t>
      </w:r>
      <w:r w:rsidRPr="006738D4">
        <w:rPr>
          <w:rFonts w:ascii="Arial" w:eastAsia="Times New Roman" w:hAnsi="Arial" w:cs="Arial"/>
          <w:bCs/>
          <w:color w:val="000000"/>
          <w:kern w:val="36"/>
          <w:lang w:eastAsia="nl-NL"/>
        </w:rPr>
        <w:t>280 g P =280</w:t>
      </w:r>
      <w:r w:rsidR="00977F37">
        <w:rPr>
          <w:rFonts w:ascii="Arial" w:eastAsia="Times New Roman" w:hAnsi="Arial" w:cs="Arial"/>
          <w:bCs/>
          <w:color w:val="000000"/>
          <w:kern w:val="36"/>
          <w:lang w:eastAsia="nl-NL"/>
        </w:rPr>
        <w:t xml:space="preserve"> </w:t>
      </w:r>
      <w:r w:rsidRPr="006738D4">
        <w:rPr>
          <w:rFonts w:ascii="Arial" w:eastAsia="Times New Roman" w:hAnsi="Arial" w:cs="Arial"/>
          <w:bCs/>
          <w:color w:val="000000"/>
          <w:kern w:val="36"/>
          <w:lang w:eastAsia="nl-NL"/>
        </w:rPr>
        <w:t>/</w:t>
      </w:r>
      <w:r w:rsidR="00977F37">
        <w:rPr>
          <w:rFonts w:ascii="Arial" w:eastAsia="Times New Roman" w:hAnsi="Arial" w:cs="Arial"/>
          <w:bCs/>
          <w:color w:val="000000"/>
          <w:kern w:val="36"/>
          <w:lang w:eastAsia="nl-NL"/>
        </w:rPr>
        <w:t xml:space="preserve"> </w:t>
      </w:r>
      <w:r w:rsidRPr="006738D4">
        <w:rPr>
          <w:rFonts w:ascii="Arial" w:eastAsia="Times New Roman" w:hAnsi="Arial" w:cs="Arial"/>
          <w:bCs/>
          <w:color w:val="000000"/>
          <w:kern w:val="36"/>
          <w:lang w:eastAsia="nl-NL"/>
        </w:rPr>
        <w:t>30,97 = 9,04 mol P. Dan</w:t>
      </w:r>
      <w:r>
        <w:rPr>
          <w:rFonts w:ascii="Arial" w:eastAsia="Times New Roman" w:hAnsi="Arial" w:cs="Arial"/>
          <w:bCs/>
          <w:color w:val="000000"/>
          <w:kern w:val="36"/>
          <w:lang w:eastAsia="nl-NL"/>
        </w:rPr>
        <w:t xml:space="preserve"> 9,04</w:t>
      </w:r>
      <w:r w:rsidR="00977F37">
        <w:rPr>
          <w:rFonts w:ascii="Arial" w:eastAsia="Times New Roman" w:hAnsi="Arial" w:cs="Arial"/>
          <w:bCs/>
          <w:color w:val="000000"/>
          <w:kern w:val="36"/>
          <w:lang w:eastAsia="nl-NL"/>
        </w:rPr>
        <w:t xml:space="preserve"> / 2 = 4,52</w:t>
      </w:r>
      <w:r>
        <w:rPr>
          <w:rFonts w:ascii="Arial" w:eastAsia="Times New Roman" w:hAnsi="Arial" w:cs="Arial"/>
          <w:bCs/>
          <w:color w:val="000000"/>
          <w:kern w:val="36"/>
          <w:lang w:eastAsia="nl-NL"/>
        </w:rPr>
        <w:t xml:space="preserve"> mol Ca(H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977F37">
        <w:rPr>
          <w:rFonts w:ascii="Arial" w:eastAsia="Times New Roman" w:hAnsi="Arial" w:cs="Arial"/>
          <w:bCs/>
          <w:color w:val="000000"/>
          <w:kern w:val="36"/>
          <w:lang w:eastAsia="nl-NL"/>
        </w:rPr>
        <w:t xml:space="preserve">4,52 </w:t>
      </w:r>
      <w:r>
        <w:rPr>
          <w:rFonts w:ascii="Arial" w:eastAsia="Times New Roman" w:hAnsi="Arial" w:cs="Arial"/>
          <w:bCs/>
          <w:color w:val="000000"/>
          <w:kern w:val="36"/>
          <w:lang w:eastAsia="nl-NL"/>
        </w:rPr>
        <w:t>x</w:t>
      </w:r>
      <w:r w:rsidR="00977F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234,05 = </w:t>
      </w:r>
      <w:r w:rsidR="00977F37">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g.</w:t>
      </w:r>
    </w:p>
    <w:p w14:paraId="3CA0338D" w14:textId="7F2637A8" w:rsidR="006738D4" w:rsidRDefault="006738D4" w:rsidP="003A5CA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systematische naam is calciumdiwaterstoffosfaat.</w:t>
      </w:r>
    </w:p>
    <w:p w14:paraId="58542344" w14:textId="331707C4" w:rsidR="006738D4" w:rsidRPr="003A5CAF" w:rsidRDefault="006738D4" w:rsidP="003A5CA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bookmarkStart w:id="2" w:name="_Hlk57629300"/>
      <w:r>
        <w:rPr>
          <w:rFonts w:ascii="Arial" w:eastAsia="Times New Roman" w:hAnsi="Arial" w:cs="Arial"/>
          <w:bCs/>
          <w:color w:val="000000"/>
          <w:kern w:val="36"/>
          <w:lang w:eastAsia="nl-NL"/>
        </w:rPr>
        <w:t>Ca(H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2</w:t>
      </w:r>
      <w:r w:rsidR="009E168B" w:rsidRPr="003A5CAF">
        <w:rPr>
          <w:rFonts w:ascii="Arial" w:eastAsia="Times New Roman" w:hAnsi="Arial" w:cs="Arial"/>
          <w:bCs/>
          <w:color w:val="000000"/>
          <w:kern w:val="36"/>
          <w:lang w:eastAsia="nl-NL"/>
        </w:rPr>
        <w:t xml:space="preserve"> </w:t>
      </w:r>
      <w:r w:rsidR="009E168B">
        <w:rPr>
          <w:rFonts w:ascii="Arial" w:eastAsia="Times New Roman" w:hAnsi="Arial" w:cs="Arial"/>
          <w:bCs/>
          <w:color w:val="000000"/>
          <w:kern w:val="36"/>
          <w:lang w:val="en-US" w:eastAsia="nl-NL"/>
        </w:rPr>
        <w:sym w:font="Symbol" w:char="F0AE"/>
      </w:r>
      <w:r w:rsidRPr="003A5CAF">
        <w:rPr>
          <w:rFonts w:ascii="Arial" w:eastAsia="Times New Roman" w:hAnsi="Arial" w:cs="Arial"/>
          <w:bCs/>
          <w:color w:val="000000"/>
          <w:kern w:val="36"/>
          <w:lang w:eastAsia="nl-NL"/>
        </w:rPr>
        <w:t xml:space="preserve"> </w:t>
      </w:r>
      <w:bookmarkEnd w:id="2"/>
      <w:r w:rsidRPr="003A5CAF">
        <w:rPr>
          <w:rFonts w:ascii="Arial" w:eastAsia="Times New Roman" w:hAnsi="Arial" w:cs="Arial"/>
          <w:bCs/>
          <w:color w:val="000000"/>
          <w:kern w:val="36"/>
          <w:lang w:eastAsia="nl-NL"/>
        </w:rPr>
        <w:t>Ca</w:t>
      </w:r>
      <w:r w:rsidRPr="003A5CAF">
        <w:rPr>
          <w:rFonts w:ascii="Arial" w:eastAsia="Times New Roman" w:hAnsi="Arial" w:cs="Arial"/>
          <w:bCs/>
          <w:color w:val="000000"/>
          <w:kern w:val="36"/>
          <w:vertAlign w:val="superscript"/>
          <w:lang w:eastAsia="nl-NL"/>
        </w:rPr>
        <w:t>2+</w:t>
      </w:r>
      <w:r w:rsidR="009E168B" w:rsidRPr="003A5CAF">
        <w:rPr>
          <w:rFonts w:ascii="Arial" w:eastAsia="Times New Roman" w:hAnsi="Arial" w:cs="Arial"/>
          <w:bCs/>
          <w:color w:val="000000"/>
          <w:kern w:val="36"/>
          <w:lang w:eastAsia="nl-NL"/>
        </w:rPr>
        <w:t xml:space="preserve"> + </w:t>
      </w:r>
      <w:r w:rsidR="00230883" w:rsidRPr="003A5CAF">
        <w:rPr>
          <w:rFonts w:ascii="Arial" w:eastAsia="Times New Roman" w:hAnsi="Arial" w:cs="Arial"/>
          <w:bCs/>
          <w:color w:val="000000"/>
          <w:kern w:val="36"/>
          <w:lang w:eastAsia="nl-NL"/>
        </w:rPr>
        <w:t>2</w:t>
      </w:r>
      <w:r w:rsidRPr="003A5CAF">
        <w:rPr>
          <w:rFonts w:ascii="Arial" w:eastAsia="Times New Roman" w:hAnsi="Arial" w:cs="Arial"/>
          <w:bCs/>
          <w:color w:val="000000"/>
          <w:kern w:val="36"/>
          <w:lang w:eastAsia="nl-NL"/>
        </w:rPr>
        <w:t xml:space="preserve"> H</w:t>
      </w:r>
      <w:r w:rsidRPr="003A5CAF">
        <w:rPr>
          <w:rFonts w:ascii="Arial" w:eastAsia="Times New Roman" w:hAnsi="Arial" w:cs="Arial"/>
          <w:bCs/>
          <w:color w:val="000000"/>
          <w:kern w:val="36"/>
          <w:vertAlign w:val="subscript"/>
          <w:lang w:eastAsia="nl-NL"/>
        </w:rPr>
        <w:t>2</w:t>
      </w:r>
      <w:r w:rsidRPr="003A5CAF">
        <w:rPr>
          <w:rFonts w:ascii="Arial" w:eastAsia="Times New Roman" w:hAnsi="Arial" w:cs="Arial"/>
          <w:bCs/>
          <w:color w:val="000000"/>
          <w:kern w:val="36"/>
          <w:lang w:eastAsia="nl-NL"/>
        </w:rPr>
        <w:t>PO</w:t>
      </w:r>
      <w:r w:rsidRPr="003A5CAF">
        <w:rPr>
          <w:rFonts w:ascii="Arial" w:eastAsia="Times New Roman" w:hAnsi="Arial" w:cs="Arial"/>
          <w:bCs/>
          <w:color w:val="000000"/>
          <w:kern w:val="36"/>
          <w:vertAlign w:val="subscript"/>
          <w:lang w:eastAsia="nl-NL"/>
        </w:rPr>
        <w:t>4</w:t>
      </w:r>
      <w:r w:rsidR="00230883">
        <w:rPr>
          <w:rFonts w:ascii="Arial" w:eastAsia="Times New Roman" w:hAnsi="Arial" w:cs="Arial"/>
          <w:bCs/>
          <w:color w:val="000000"/>
          <w:kern w:val="36"/>
          <w:vertAlign w:val="superscript"/>
          <w:lang w:val="en-US" w:eastAsia="nl-NL"/>
        </w:rPr>
        <w:sym w:font="Symbol" w:char="F02D"/>
      </w:r>
    </w:p>
    <w:p w14:paraId="067C5853" w14:textId="77777777" w:rsidR="002327B0" w:rsidRDefault="006738D4" w:rsidP="003A5CAF">
      <w:pPr>
        <w:spacing w:after="0" w:line="360" w:lineRule="auto"/>
        <w:ind w:left="709" w:hanging="709"/>
        <w:outlineLvl w:val="0"/>
        <w:rPr>
          <w:rFonts w:ascii="Arial" w:eastAsia="Times New Roman" w:hAnsi="Arial" w:cs="Arial"/>
          <w:bCs/>
          <w:color w:val="000000"/>
          <w:kern w:val="36"/>
          <w:lang w:eastAsia="nl-NL"/>
        </w:rPr>
      </w:pPr>
      <w:r w:rsidRPr="006738D4">
        <w:rPr>
          <w:rFonts w:ascii="Arial" w:eastAsia="Times New Roman" w:hAnsi="Arial" w:cs="Arial"/>
          <w:bCs/>
          <w:color w:val="000000"/>
          <w:kern w:val="36"/>
          <w:lang w:eastAsia="nl-NL"/>
        </w:rPr>
        <w:t>9</w:t>
      </w:r>
      <w:r w:rsidRPr="006738D4">
        <w:rPr>
          <w:rFonts w:ascii="Arial" w:eastAsia="Times New Roman" w:hAnsi="Arial" w:cs="Arial"/>
          <w:bCs/>
          <w:color w:val="000000"/>
          <w:kern w:val="36"/>
          <w:lang w:eastAsia="nl-NL"/>
        </w:rPr>
        <w:tab/>
        <w:t>Weeg een bepaalde hoeveelheid van het hydraat af.</w:t>
      </w:r>
      <w:r>
        <w:rPr>
          <w:rFonts w:ascii="Arial" w:eastAsia="Times New Roman" w:hAnsi="Arial" w:cs="Arial"/>
          <w:bCs/>
          <w:color w:val="000000"/>
          <w:kern w:val="36"/>
          <w:lang w:eastAsia="nl-NL"/>
        </w:rPr>
        <w:t xml:space="preserve"> Verhit deze hoeveelheid hydraat gedurende </w:t>
      </w:r>
      <w:r w:rsidR="002327B0">
        <w:rPr>
          <w:rFonts w:ascii="Arial" w:eastAsia="Times New Roman" w:hAnsi="Arial" w:cs="Arial"/>
          <w:bCs/>
          <w:color w:val="000000"/>
          <w:kern w:val="36"/>
          <w:lang w:eastAsia="nl-NL"/>
        </w:rPr>
        <w:t>een bepaalde tijd. Laat het product afkoelen en weeg opnieuw. Het verschil in massa is de hoeveelheid kristalwater.</w:t>
      </w:r>
    </w:p>
    <w:p w14:paraId="229B0737" w14:textId="7BC31309" w:rsidR="00535AB3" w:rsidRPr="002327B0" w:rsidRDefault="002327B0" w:rsidP="003A5CAF">
      <w:pPr>
        <w:spacing w:after="0" w:line="360" w:lineRule="auto"/>
        <w:ind w:left="709" w:hanging="709"/>
        <w:outlineLvl w:val="0"/>
        <w:rPr>
          <w:rFonts w:ascii="Arial" w:eastAsia="Times New Roman" w:hAnsi="Arial" w:cs="Arial"/>
          <w:bCs/>
          <w:color w:val="000000"/>
          <w:kern w:val="36"/>
          <w:lang w:val="en-US" w:eastAsia="nl-NL"/>
        </w:rPr>
      </w:pPr>
      <w:r w:rsidRPr="002327B0">
        <w:rPr>
          <w:rFonts w:ascii="Arial" w:eastAsia="Times New Roman" w:hAnsi="Arial" w:cs="Arial"/>
          <w:bCs/>
          <w:color w:val="000000"/>
          <w:kern w:val="36"/>
          <w:lang w:val="en-US" w:eastAsia="nl-NL"/>
        </w:rPr>
        <w:t>10</w:t>
      </w:r>
      <w:r w:rsidR="00230883" w:rsidRPr="002327B0">
        <w:rPr>
          <w:rFonts w:ascii="Arial" w:eastAsia="Times New Roman" w:hAnsi="Arial" w:cs="Arial"/>
          <w:bCs/>
          <w:color w:val="000000"/>
          <w:kern w:val="36"/>
          <w:lang w:val="en-US" w:eastAsia="nl-NL"/>
        </w:rPr>
        <w:tab/>
      </w:r>
      <w:r w:rsidRPr="002327B0">
        <w:rPr>
          <w:rFonts w:ascii="Arial" w:eastAsia="Times New Roman" w:hAnsi="Arial" w:cs="Arial"/>
          <w:bCs/>
          <w:color w:val="000000"/>
          <w:kern w:val="36"/>
          <w:lang w:val="en-US" w:eastAsia="nl-NL"/>
        </w:rPr>
        <w:t>Ca(H</w:t>
      </w:r>
      <w:r w:rsidRPr="002327B0">
        <w:rPr>
          <w:rFonts w:ascii="Arial" w:eastAsia="Times New Roman" w:hAnsi="Arial" w:cs="Arial"/>
          <w:bCs/>
          <w:color w:val="000000"/>
          <w:kern w:val="36"/>
          <w:vertAlign w:val="subscript"/>
          <w:lang w:val="en-US" w:eastAsia="nl-NL"/>
        </w:rPr>
        <w:t>2</w:t>
      </w:r>
      <w:r w:rsidRPr="002327B0">
        <w:rPr>
          <w:rFonts w:ascii="Arial" w:eastAsia="Times New Roman" w:hAnsi="Arial" w:cs="Arial"/>
          <w:bCs/>
          <w:color w:val="000000"/>
          <w:kern w:val="36"/>
          <w:lang w:val="en-US" w:eastAsia="nl-NL"/>
        </w:rPr>
        <w:t>PO</w:t>
      </w:r>
      <w:r w:rsidRPr="002327B0">
        <w:rPr>
          <w:rFonts w:ascii="Arial" w:eastAsia="Times New Roman" w:hAnsi="Arial" w:cs="Arial"/>
          <w:bCs/>
          <w:color w:val="000000"/>
          <w:kern w:val="36"/>
          <w:vertAlign w:val="subscript"/>
          <w:lang w:val="en-US" w:eastAsia="nl-NL"/>
        </w:rPr>
        <w:t>4</w:t>
      </w:r>
      <w:r w:rsidRPr="002327B0">
        <w:rPr>
          <w:rFonts w:ascii="Arial" w:eastAsia="Times New Roman" w:hAnsi="Arial" w:cs="Arial"/>
          <w:bCs/>
          <w:color w:val="000000"/>
          <w:kern w:val="36"/>
          <w:lang w:val="en-US" w:eastAsia="nl-NL"/>
        </w:rPr>
        <w:t>)</w:t>
      </w:r>
      <w:r w:rsidRPr="002327B0">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sidRPr="002327B0">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w:t>
      </w:r>
      <w:r w:rsidRPr="002327B0">
        <w:rPr>
          <w:rFonts w:ascii="Arial" w:eastAsia="Times New Roman" w:hAnsi="Arial" w:cs="Arial"/>
          <w:bCs/>
          <w:color w:val="000000"/>
          <w:kern w:val="36"/>
          <w:lang w:val="en-US" w:eastAsia="nl-NL"/>
        </w:rPr>
        <w:t>Ca(H</w:t>
      </w:r>
      <w:r w:rsidRPr="002327B0">
        <w:rPr>
          <w:rFonts w:ascii="Arial" w:eastAsia="Times New Roman" w:hAnsi="Arial" w:cs="Arial"/>
          <w:bCs/>
          <w:color w:val="000000"/>
          <w:kern w:val="36"/>
          <w:vertAlign w:val="subscript"/>
          <w:lang w:val="en-US" w:eastAsia="nl-NL"/>
        </w:rPr>
        <w:t>2</w:t>
      </w:r>
      <w:r w:rsidRPr="002327B0">
        <w:rPr>
          <w:rFonts w:ascii="Arial" w:eastAsia="Times New Roman" w:hAnsi="Arial" w:cs="Arial"/>
          <w:bCs/>
          <w:color w:val="000000"/>
          <w:kern w:val="36"/>
          <w:lang w:val="en-US" w:eastAsia="nl-NL"/>
        </w:rPr>
        <w:t>PO</w:t>
      </w:r>
      <w:r w:rsidRPr="002327B0">
        <w:rPr>
          <w:rFonts w:ascii="Arial" w:eastAsia="Times New Roman" w:hAnsi="Arial" w:cs="Arial"/>
          <w:bCs/>
          <w:color w:val="000000"/>
          <w:kern w:val="36"/>
          <w:vertAlign w:val="subscript"/>
          <w:lang w:val="en-US" w:eastAsia="nl-NL"/>
        </w:rPr>
        <w:t>4</w:t>
      </w:r>
      <w:r w:rsidRPr="002327B0">
        <w:rPr>
          <w:rFonts w:ascii="Arial" w:eastAsia="Times New Roman" w:hAnsi="Arial" w:cs="Arial"/>
          <w:bCs/>
          <w:color w:val="000000"/>
          <w:kern w:val="36"/>
          <w:lang w:val="en-US" w:eastAsia="nl-NL"/>
        </w:rPr>
        <w:t>)</w:t>
      </w:r>
      <w:r w:rsidRPr="002327B0">
        <w:rPr>
          <w:rFonts w:ascii="Arial" w:eastAsia="Times New Roman" w:hAnsi="Arial" w:cs="Arial"/>
          <w:bCs/>
          <w:color w:val="000000"/>
          <w:kern w:val="36"/>
          <w:vertAlign w:val="subscript"/>
          <w:lang w:val="en-US" w:eastAsia="nl-NL"/>
        </w:rPr>
        <w:t>2</w:t>
      </w:r>
      <w:r w:rsidRPr="006738D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13E090F0" w14:textId="77777777" w:rsidR="00BA195E" w:rsidRDefault="002327B0" w:rsidP="003A5CAF">
      <w:pPr>
        <w:spacing w:after="0" w:line="360" w:lineRule="auto"/>
        <w:ind w:left="709" w:hanging="709"/>
        <w:outlineLvl w:val="0"/>
        <w:rPr>
          <w:rFonts w:ascii="Arial" w:eastAsia="Times New Roman" w:hAnsi="Arial" w:cs="Arial"/>
          <w:bCs/>
          <w:color w:val="000000"/>
          <w:kern w:val="36"/>
          <w:lang w:eastAsia="nl-NL"/>
        </w:rPr>
      </w:pPr>
      <w:r w:rsidRPr="002327B0">
        <w:rPr>
          <w:rFonts w:ascii="Arial" w:eastAsia="Times New Roman" w:hAnsi="Arial" w:cs="Arial"/>
          <w:bCs/>
          <w:color w:val="000000"/>
          <w:kern w:val="36"/>
          <w:lang w:val="en-US" w:eastAsia="nl-NL"/>
        </w:rPr>
        <w:t>11</w:t>
      </w:r>
      <w:r w:rsidRPr="002327B0">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 xml:space="preserve">10,0 g </w:t>
      </w:r>
      <w:r w:rsidRPr="002327B0">
        <w:rPr>
          <w:rFonts w:ascii="Arial" w:eastAsia="Times New Roman" w:hAnsi="Arial" w:cs="Arial"/>
          <w:bCs/>
          <w:color w:val="000000"/>
          <w:kern w:val="36"/>
          <w:lang w:val="en-US" w:eastAsia="nl-NL"/>
        </w:rPr>
        <w:t>Ca(H</w:t>
      </w:r>
      <w:r w:rsidRPr="002327B0">
        <w:rPr>
          <w:rFonts w:ascii="Arial" w:eastAsia="Times New Roman" w:hAnsi="Arial" w:cs="Arial"/>
          <w:bCs/>
          <w:color w:val="000000"/>
          <w:kern w:val="36"/>
          <w:vertAlign w:val="subscript"/>
          <w:lang w:val="en-US" w:eastAsia="nl-NL"/>
        </w:rPr>
        <w:t>2</w:t>
      </w:r>
      <w:r w:rsidRPr="002327B0">
        <w:rPr>
          <w:rFonts w:ascii="Arial" w:eastAsia="Times New Roman" w:hAnsi="Arial" w:cs="Arial"/>
          <w:bCs/>
          <w:color w:val="000000"/>
          <w:kern w:val="36"/>
          <w:lang w:val="en-US" w:eastAsia="nl-NL"/>
        </w:rPr>
        <w:t>PO</w:t>
      </w:r>
      <w:r w:rsidRPr="002327B0">
        <w:rPr>
          <w:rFonts w:ascii="Arial" w:eastAsia="Times New Roman" w:hAnsi="Arial" w:cs="Arial"/>
          <w:bCs/>
          <w:color w:val="000000"/>
          <w:kern w:val="36"/>
          <w:vertAlign w:val="subscript"/>
          <w:lang w:val="en-US" w:eastAsia="nl-NL"/>
        </w:rPr>
        <w:t>4</w:t>
      </w:r>
      <w:r w:rsidRPr="002327B0">
        <w:rPr>
          <w:rFonts w:ascii="Arial" w:eastAsia="Times New Roman" w:hAnsi="Arial" w:cs="Arial"/>
          <w:bCs/>
          <w:color w:val="000000"/>
          <w:kern w:val="36"/>
          <w:lang w:val="en-US" w:eastAsia="nl-NL"/>
        </w:rPr>
        <w:t>)</w:t>
      </w:r>
      <w:r w:rsidRPr="002327B0">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 10,0</w:t>
      </w:r>
      <w:r w:rsidR="00977F3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w:t>
      </w:r>
      <w:r w:rsidR="00977F3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252,07 = 3,97·10</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mol. </w:t>
      </w:r>
      <w:r w:rsidRPr="002327B0">
        <w:rPr>
          <w:rFonts w:ascii="Arial" w:eastAsia="Times New Roman" w:hAnsi="Arial" w:cs="Arial"/>
          <w:bCs/>
          <w:color w:val="000000"/>
          <w:kern w:val="36"/>
          <w:lang w:eastAsia="nl-NL"/>
        </w:rPr>
        <w:t>Er ontstaat eenzelfde hoeveelheid m</w:t>
      </w:r>
      <w:r>
        <w:rPr>
          <w:rFonts w:ascii="Arial" w:eastAsia="Times New Roman" w:hAnsi="Arial" w:cs="Arial"/>
          <w:bCs/>
          <w:color w:val="000000"/>
          <w:kern w:val="36"/>
          <w:lang w:eastAsia="nl-NL"/>
        </w:rPr>
        <w:t xml:space="preserve">ol </w:t>
      </w:r>
      <w:r w:rsidR="00BA195E">
        <w:rPr>
          <w:rFonts w:ascii="Arial" w:eastAsia="Times New Roman" w:hAnsi="Arial" w:cs="Arial"/>
          <w:bCs/>
          <w:color w:val="000000"/>
          <w:kern w:val="36"/>
          <w:lang w:eastAsia="nl-NL"/>
        </w:rPr>
        <w:t xml:space="preserve">kristalwatervrij </w:t>
      </w:r>
      <w:r>
        <w:rPr>
          <w:rFonts w:ascii="Arial" w:eastAsia="Times New Roman" w:hAnsi="Arial" w:cs="Arial"/>
          <w:bCs/>
          <w:color w:val="000000"/>
          <w:kern w:val="36"/>
          <w:lang w:eastAsia="nl-NL"/>
        </w:rPr>
        <w:t>Ca(H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2</w:t>
      </w:r>
      <w:r w:rsidRPr="002327B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 3,97·10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x 234,05 = 9,3 g. </w:t>
      </w:r>
    </w:p>
    <w:p w14:paraId="5FDA9C3F" w14:textId="66422DB6" w:rsidR="002327B0" w:rsidRPr="002327B0" w:rsidRDefault="00BA195E" w:rsidP="00BA195E">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w:t>
      </w:r>
      <w:r w:rsidR="002327B0">
        <w:rPr>
          <w:rFonts w:ascii="Arial" w:eastAsia="Times New Roman" w:hAnsi="Arial" w:cs="Arial"/>
          <w:bCs/>
          <w:color w:val="000000"/>
          <w:kern w:val="36"/>
          <w:lang w:eastAsia="nl-NL"/>
        </w:rPr>
        <w:t>onclusie: nog niet al het kristalwater is verdwenen.</w:t>
      </w:r>
    </w:p>
    <w:p w14:paraId="4642AEB6" w14:textId="77777777" w:rsidR="00BA6408" w:rsidRPr="002327B0" w:rsidRDefault="00BA6408" w:rsidP="003A5CAF">
      <w:pPr>
        <w:spacing w:after="0" w:line="360" w:lineRule="auto"/>
        <w:rPr>
          <w:rFonts w:ascii="Arial" w:eastAsia="Times New Roman" w:hAnsi="Arial" w:cs="Arial"/>
          <w:b/>
          <w:color w:val="000000"/>
          <w:kern w:val="36"/>
          <w:u w:val="single"/>
          <w:lang w:eastAsia="nl-NL"/>
        </w:rPr>
      </w:pPr>
      <w:r w:rsidRPr="002327B0">
        <w:rPr>
          <w:rFonts w:ascii="Arial" w:eastAsia="Times New Roman" w:hAnsi="Arial" w:cs="Arial"/>
          <w:b/>
          <w:color w:val="000000"/>
          <w:kern w:val="36"/>
          <w:u w:val="single"/>
          <w:lang w:eastAsia="nl-NL"/>
        </w:rPr>
        <w:br w:type="page"/>
      </w:r>
    </w:p>
    <w:p w14:paraId="028CA399" w14:textId="1DA93400" w:rsidR="00914F0F" w:rsidRDefault="00914F0F" w:rsidP="003A5CAF">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3A5CAF">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3A5CAF">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3A5CAF">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3A5CAF">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3A5CAF">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3A5CAF">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6803666A" w:rsidR="00914F0F"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65D88B2" w14:textId="6AF23B1F" w:rsidR="00354D37"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6AC95F85" w:rsidR="009A7F5B"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D13B9">
              <w:rPr>
                <w:rFonts w:ascii="Arial" w:eastAsia="Times New Roman" w:hAnsi="Arial" w:cs="Arial"/>
                <w:bCs/>
                <w:color w:val="000000"/>
                <w:kern w:val="36"/>
                <w:lang w:eastAsia="nl-NL"/>
              </w:rPr>
              <w:t>V</w:t>
            </w:r>
          </w:p>
        </w:tc>
        <w:tc>
          <w:tcPr>
            <w:tcW w:w="5913" w:type="dxa"/>
          </w:tcPr>
          <w:p w14:paraId="307CCD3D" w14:textId="021FD4E1" w:rsidR="00A14FF2"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de formule van een ion weergeven</w:t>
            </w:r>
            <w:r w:rsidR="002D7DEB">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38F8C16" w:rsidR="005E4699" w:rsidRDefault="00DF79AC"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9BC2093" w14:textId="07503A92" w:rsidR="00354D37"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7467A285" w:rsidR="008074ED"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D13B9">
              <w:rPr>
                <w:rFonts w:ascii="Arial" w:eastAsia="Times New Roman" w:hAnsi="Arial" w:cs="Arial"/>
                <w:bCs/>
                <w:color w:val="000000"/>
                <w:kern w:val="36"/>
                <w:lang w:eastAsia="nl-NL"/>
              </w:rPr>
              <w:t>V</w:t>
            </w:r>
          </w:p>
        </w:tc>
        <w:tc>
          <w:tcPr>
            <w:tcW w:w="5913" w:type="dxa"/>
          </w:tcPr>
          <w:p w14:paraId="563BEBCE" w14:textId="1A366387" w:rsidR="005E4699"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F57F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beschrijven</w:t>
            </w:r>
            <w:r w:rsidR="00354D37">
              <w:rPr>
                <w:rFonts w:ascii="Arial" w:eastAsia="Times New Roman" w:hAnsi="Arial" w:cs="Arial"/>
                <w:bCs/>
                <w:color w:val="000000"/>
                <w:kern w:val="36"/>
                <w:lang w:eastAsia="nl-NL"/>
              </w:rPr>
              <w:t xml:space="preserve"> dat een zout uit positieve en negatieve ionen bestaat</w:t>
            </w:r>
            <w:r w:rsidR="002D7DEB">
              <w:rPr>
                <w:rFonts w:ascii="Arial" w:eastAsia="Times New Roman" w:hAnsi="Arial" w:cs="Arial"/>
                <w:bCs/>
                <w:color w:val="000000"/>
                <w:kern w:val="36"/>
                <w:lang w:eastAsia="nl-NL"/>
              </w:rPr>
              <w:t>.</w:t>
            </w:r>
          </w:p>
        </w:tc>
      </w:tr>
      <w:tr w:rsidR="00294C5A" w14:paraId="519A1E23" w14:textId="77777777" w:rsidTr="00E07156">
        <w:tc>
          <w:tcPr>
            <w:tcW w:w="828" w:type="dxa"/>
          </w:tcPr>
          <w:p w14:paraId="3E3C2CA7" w14:textId="208313C3" w:rsidR="00294C5A" w:rsidRDefault="00294C5A"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589CC40" w14:textId="1FDDC3A2" w:rsidR="00294C5A" w:rsidRDefault="005F57F9"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E2F31F1" w14:textId="4560F542" w:rsidR="00354D37"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26D74F7" w14:textId="597FA9AF" w:rsidR="00294C5A"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94C5A">
              <w:rPr>
                <w:rFonts w:ascii="Arial" w:eastAsia="Times New Roman" w:hAnsi="Arial" w:cs="Arial"/>
                <w:bCs/>
                <w:color w:val="000000"/>
                <w:kern w:val="36"/>
                <w:lang w:eastAsia="nl-NL"/>
              </w:rPr>
              <w:t>V</w:t>
            </w:r>
          </w:p>
        </w:tc>
        <w:tc>
          <w:tcPr>
            <w:tcW w:w="5913" w:type="dxa"/>
          </w:tcPr>
          <w:p w14:paraId="2C2CE6AC" w14:textId="3394F6D5" w:rsidR="00294C5A"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94C5A">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een massapercentage berekenen</w:t>
            </w:r>
            <w:r w:rsidR="002D7DEB">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2A989923" w:rsidR="00914F0F" w:rsidRDefault="00294C5A"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5EA0C315" w:rsidR="00914F0F"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2E93713" w14:textId="3FAEC1A6" w:rsidR="00354D37"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422FB29E" w:rsidR="00452AE5" w:rsidRDefault="005F57F9"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E3012">
              <w:rPr>
                <w:rFonts w:ascii="Arial" w:eastAsia="Times New Roman" w:hAnsi="Arial" w:cs="Arial"/>
                <w:bCs/>
                <w:color w:val="000000"/>
                <w:kern w:val="36"/>
                <w:lang w:eastAsia="nl-NL"/>
              </w:rPr>
              <w:t>V</w:t>
            </w:r>
          </w:p>
        </w:tc>
        <w:tc>
          <w:tcPr>
            <w:tcW w:w="5913" w:type="dxa"/>
          </w:tcPr>
          <w:p w14:paraId="64C9D4AE" w14:textId="000597A4" w:rsidR="00A14FF2"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 xml:space="preserve">g in mol </w:t>
            </w:r>
            <w:r w:rsidR="002D7DEB">
              <w:rPr>
                <w:rFonts w:ascii="Arial" w:eastAsia="Times New Roman" w:hAnsi="Arial" w:cs="Arial"/>
                <w:bCs/>
                <w:color w:val="000000"/>
                <w:kern w:val="36"/>
                <w:lang w:eastAsia="nl-NL"/>
              </w:rPr>
              <w:t>om</w:t>
            </w:r>
            <w:r w:rsidR="00354D37">
              <w:rPr>
                <w:rFonts w:ascii="Arial" w:eastAsia="Times New Roman" w:hAnsi="Arial" w:cs="Arial"/>
                <w:bCs/>
                <w:color w:val="000000"/>
                <w:kern w:val="36"/>
                <w:lang w:eastAsia="nl-NL"/>
              </w:rPr>
              <w:t>rekenen</w:t>
            </w:r>
            <w:r w:rsidR="002D7DEB">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5E0D8E8E" w:rsidR="00914F0F" w:rsidRDefault="00294C5A" w:rsidP="003A5CAF">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5</w:t>
            </w:r>
          </w:p>
        </w:tc>
        <w:tc>
          <w:tcPr>
            <w:tcW w:w="901" w:type="dxa"/>
          </w:tcPr>
          <w:p w14:paraId="3452700D" w14:textId="615304C8" w:rsidR="00914F0F" w:rsidRDefault="005F57F9"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1E8393D" w14:textId="2FEFE529" w:rsidR="00354D37"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406AF664" w:rsidR="008074ED" w:rsidRDefault="00DF79AC"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71972CB1" w:rsidR="00CE6C9C"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met verhoudingen rekenen</w:t>
            </w:r>
            <w:r w:rsidR="002D7DEB">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53E0C266" w:rsidR="00E204A8" w:rsidRDefault="00294C5A"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19FC262E" w:rsidR="00E204A8" w:rsidRDefault="009C5906"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8E300D" w14:textId="03CEDD10" w:rsidR="00354D37"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5636AA">
              <w:rPr>
                <w:rFonts w:ascii="Arial" w:eastAsia="Times New Roman" w:hAnsi="Arial" w:cs="Arial"/>
                <w:bCs/>
                <w:color w:val="000000"/>
                <w:kern w:val="36"/>
                <w:lang w:eastAsia="nl-NL"/>
              </w:rPr>
              <w:t>H</w:t>
            </w:r>
          </w:p>
          <w:p w14:paraId="6283CEA7" w14:textId="2236CD02" w:rsidR="009A7F5B" w:rsidRDefault="009C5906"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59BC531" w14:textId="108B2431" w:rsidR="00E204A8"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 xml:space="preserve">g in mol </w:t>
            </w:r>
            <w:r w:rsidR="002D7DEB">
              <w:rPr>
                <w:rFonts w:ascii="Arial" w:eastAsia="Times New Roman" w:hAnsi="Arial" w:cs="Arial"/>
                <w:bCs/>
                <w:color w:val="000000"/>
                <w:kern w:val="36"/>
                <w:lang w:eastAsia="nl-NL"/>
              </w:rPr>
              <w:t>om</w:t>
            </w:r>
            <w:r w:rsidR="00354D37">
              <w:rPr>
                <w:rFonts w:ascii="Arial" w:eastAsia="Times New Roman" w:hAnsi="Arial" w:cs="Arial"/>
                <w:bCs/>
                <w:color w:val="000000"/>
                <w:kern w:val="36"/>
                <w:lang w:eastAsia="nl-NL"/>
              </w:rPr>
              <w:t>rekenen</w:t>
            </w:r>
            <w:r w:rsidR="002D7DEB">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AB2A887" w:rsidR="00914F0F" w:rsidRDefault="00294C5A" w:rsidP="003A5CAF">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7</w:t>
            </w:r>
          </w:p>
        </w:tc>
        <w:tc>
          <w:tcPr>
            <w:tcW w:w="901" w:type="dxa"/>
          </w:tcPr>
          <w:p w14:paraId="546683B2" w14:textId="7CA58FC3" w:rsidR="00914F0F" w:rsidRDefault="00BA6408"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2D1B12F" w14:textId="5628FFD4" w:rsidR="00354D37"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155C2D7A" w:rsidR="007D3CBB" w:rsidRDefault="00C96C95"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4F82665" w:rsidR="00914F0F" w:rsidRPr="00A671E8"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de systematische naam van een zout geven</w:t>
            </w:r>
            <w:r w:rsidR="002D7DEB">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21E66DE2" w:rsidR="00914F0F" w:rsidRDefault="00294C5A" w:rsidP="003A5CAF">
            <w:pPr>
              <w:spacing w:line="360" w:lineRule="auto"/>
              <w:jc w:val="center"/>
              <w:outlineLvl w:val="0"/>
              <w:rPr>
                <w:rFonts w:ascii="Arial" w:eastAsia="Times New Roman" w:hAnsi="Arial" w:cs="Arial"/>
                <w:bCs/>
                <w:color w:val="000000"/>
                <w:kern w:val="36"/>
                <w:lang w:eastAsia="nl-NL"/>
              </w:rPr>
            </w:pPr>
            <w:bookmarkStart w:id="6" w:name="_Hlk14704969"/>
            <w:bookmarkStart w:id="7" w:name="_Hlk56408591"/>
            <w:r>
              <w:rPr>
                <w:rFonts w:ascii="Arial" w:eastAsia="Times New Roman" w:hAnsi="Arial" w:cs="Arial"/>
                <w:bCs/>
                <w:color w:val="000000"/>
                <w:kern w:val="36"/>
                <w:lang w:eastAsia="nl-NL"/>
              </w:rPr>
              <w:t>8</w:t>
            </w:r>
          </w:p>
        </w:tc>
        <w:tc>
          <w:tcPr>
            <w:tcW w:w="901" w:type="dxa"/>
          </w:tcPr>
          <w:p w14:paraId="43629989" w14:textId="298570BB" w:rsidR="00914F0F" w:rsidRDefault="006C1C60"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F8A4F4" w14:textId="25BFBE2A" w:rsidR="00354D37"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0A7930FF" w:rsidR="00646377" w:rsidRDefault="00C96C95"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C5906">
              <w:rPr>
                <w:rFonts w:ascii="Arial" w:eastAsia="Times New Roman" w:hAnsi="Arial" w:cs="Arial"/>
                <w:bCs/>
                <w:color w:val="000000"/>
                <w:kern w:val="36"/>
                <w:lang w:eastAsia="nl-NL"/>
              </w:rPr>
              <w:t>V</w:t>
            </w:r>
          </w:p>
        </w:tc>
        <w:tc>
          <w:tcPr>
            <w:tcW w:w="5913" w:type="dxa"/>
          </w:tcPr>
          <w:p w14:paraId="460215D5" w14:textId="7EE5CC2D" w:rsidR="00BA6408"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een reactievergelijking</w:t>
            </w:r>
            <w:r>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opstellen</w:t>
            </w:r>
            <w:r w:rsidR="002D7DEB">
              <w:rPr>
                <w:rFonts w:ascii="Arial" w:eastAsia="Times New Roman" w:hAnsi="Arial" w:cs="Arial"/>
                <w:bCs/>
                <w:color w:val="000000"/>
                <w:kern w:val="36"/>
                <w:lang w:eastAsia="nl-NL"/>
              </w:rPr>
              <w:t>.</w:t>
            </w:r>
          </w:p>
        </w:tc>
      </w:tr>
      <w:bookmarkEnd w:id="3"/>
      <w:bookmarkEnd w:id="5"/>
      <w:bookmarkEnd w:id="6"/>
      <w:tr w:rsidR="00080BDD" w14:paraId="6177747F" w14:textId="77777777" w:rsidTr="001623AF">
        <w:tc>
          <w:tcPr>
            <w:tcW w:w="828" w:type="dxa"/>
          </w:tcPr>
          <w:p w14:paraId="100717BB" w14:textId="74207FA0" w:rsidR="00080BDD" w:rsidRDefault="00294C5A"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1551E137" w:rsidR="00080BDD" w:rsidRDefault="00C96C95"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8AAF074" w14:textId="53EBC721" w:rsidR="00354D37" w:rsidRDefault="00354D37"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562EB38C" w:rsidR="00080BDD" w:rsidRDefault="00C96C95"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50D6D23B" w:rsidR="00080BDD"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een exper</w:t>
            </w:r>
            <w:r w:rsidR="004173DE">
              <w:rPr>
                <w:rFonts w:ascii="Arial" w:eastAsia="Times New Roman" w:hAnsi="Arial" w:cs="Arial"/>
                <w:bCs/>
                <w:color w:val="000000"/>
                <w:kern w:val="36"/>
                <w:lang w:eastAsia="nl-NL"/>
              </w:rPr>
              <w:t>iment beschrijven</w:t>
            </w:r>
            <w:r w:rsidR="002D7DEB">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7799448F" w:rsidR="001409CA" w:rsidRDefault="00294C5A"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60A92C98" w:rsidR="001409CA" w:rsidRDefault="0069605C"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D3CDDA6" w14:textId="0D1B8886" w:rsidR="004173DE" w:rsidRDefault="004173DE"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B3405D7" w14:textId="01120C8B" w:rsidR="001409CA" w:rsidRDefault="004173DE"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2832">
              <w:rPr>
                <w:rFonts w:ascii="Arial" w:eastAsia="Times New Roman" w:hAnsi="Arial" w:cs="Arial"/>
                <w:bCs/>
                <w:color w:val="000000"/>
                <w:kern w:val="36"/>
                <w:lang w:eastAsia="nl-NL"/>
              </w:rPr>
              <w:t>V</w:t>
            </w:r>
          </w:p>
        </w:tc>
        <w:tc>
          <w:tcPr>
            <w:tcW w:w="5913" w:type="dxa"/>
          </w:tcPr>
          <w:p w14:paraId="75D0F320" w14:textId="5C4C1340" w:rsidR="001409CA"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4173DE">
              <w:rPr>
                <w:rFonts w:ascii="Arial" w:eastAsia="Times New Roman" w:hAnsi="Arial" w:cs="Arial"/>
                <w:bCs/>
                <w:color w:val="000000"/>
                <w:kern w:val="36"/>
                <w:lang w:eastAsia="nl-NL"/>
              </w:rPr>
              <w:t xml:space="preserve">een reactievergelijking </w:t>
            </w:r>
            <w:r>
              <w:rPr>
                <w:rFonts w:ascii="Arial" w:eastAsia="Times New Roman" w:hAnsi="Arial" w:cs="Arial"/>
                <w:bCs/>
                <w:color w:val="000000"/>
                <w:kern w:val="36"/>
                <w:lang w:eastAsia="nl-NL"/>
              </w:rPr>
              <w:t>opste</w:t>
            </w:r>
            <w:r w:rsidR="004173DE">
              <w:rPr>
                <w:rFonts w:ascii="Arial" w:eastAsia="Times New Roman" w:hAnsi="Arial" w:cs="Arial"/>
                <w:bCs/>
                <w:color w:val="000000"/>
                <w:kern w:val="36"/>
                <w:lang w:eastAsia="nl-NL"/>
              </w:rPr>
              <w:t>llen</w:t>
            </w:r>
            <w:r w:rsidR="002D7DEB">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5D844323" w:rsidR="00BB3E28" w:rsidRDefault="00BB3E28"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94C5A">
              <w:rPr>
                <w:rFonts w:ascii="Arial" w:eastAsia="Times New Roman" w:hAnsi="Arial" w:cs="Arial"/>
                <w:bCs/>
                <w:color w:val="000000"/>
                <w:kern w:val="36"/>
                <w:lang w:eastAsia="nl-NL"/>
              </w:rPr>
              <w:t>1</w:t>
            </w:r>
          </w:p>
        </w:tc>
        <w:tc>
          <w:tcPr>
            <w:tcW w:w="901" w:type="dxa"/>
          </w:tcPr>
          <w:p w14:paraId="009ECFF4" w14:textId="770C8085" w:rsidR="00BB3E28" w:rsidRDefault="009C5906"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A1A2B7B" w14:textId="63F0AC1B" w:rsidR="004173DE" w:rsidRDefault="004173DE"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9C79A9" w14:textId="2939E46F" w:rsidR="00B1263F" w:rsidRDefault="0089422F" w:rsidP="003A5C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8F4472C" w14:textId="19E908C4" w:rsidR="00BB3E28" w:rsidRDefault="00F715D9" w:rsidP="003A5C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2D7DEB">
              <w:rPr>
                <w:rFonts w:ascii="Arial" w:eastAsia="Times New Roman" w:hAnsi="Arial" w:cs="Arial"/>
                <w:bCs/>
                <w:color w:val="000000"/>
                <w:kern w:val="36"/>
                <w:lang w:eastAsia="nl-NL"/>
              </w:rPr>
              <w:t xml:space="preserve">een </w:t>
            </w:r>
            <w:r w:rsidR="004173DE">
              <w:rPr>
                <w:rFonts w:ascii="Arial" w:eastAsia="Times New Roman" w:hAnsi="Arial" w:cs="Arial"/>
                <w:bCs/>
                <w:color w:val="000000"/>
                <w:kern w:val="36"/>
                <w:lang w:eastAsia="nl-NL"/>
              </w:rPr>
              <w:t>berekening aan een reactie uitvoeren</w:t>
            </w:r>
            <w:r w:rsidR="002D7DEB">
              <w:rPr>
                <w:rFonts w:ascii="Arial" w:eastAsia="Times New Roman" w:hAnsi="Arial" w:cs="Arial"/>
                <w:bCs/>
                <w:color w:val="000000"/>
                <w:kern w:val="36"/>
                <w:lang w:eastAsia="nl-NL"/>
              </w:rPr>
              <w:t>.</w:t>
            </w:r>
          </w:p>
        </w:tc>
      </w:tr>
      <w:bookmarkEnd w:id="7"/>
    </w:tbl>
    <w:p w14:paraId="57149F5A" w14:textId="36B3C648" w:rsidR="00914F0F" w:rsidRDefault="00914F0F" w:rsidP="003A5CAF">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3A5CAF">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3A5CAF">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3A5CAF">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3A5CAF">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3A5CAF">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3A5CAF">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3A5CAF">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3A5CAF">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p w14:paraId="7813623B" w14:textId="77777777" w:rsidR="003A5CAF" w:rsidRPr="008274A0" w:rsidRDefault="003A5CAF">
      <w:pPr>
        <w:spacing w:after="0" w:line="360" w:lineRule="auto"/>
        <w:outlineLvl w:val="0"/>
        <w:rPr>
          <w:rFonts w:ascii="Arial" w:eastAsia="Times New Roman" w:hAnsi="Arial" w:cs="Arial"/>
          <w:bCs/>
          <w:color w:val="000000"/>
          <w:kern w:val="36"/>
          <w:lang w:eastAsia="nl-NL"/>
        </w:rPr>
      </w:pPr>
    </w:p>
    <w:sectPr w:rsidR="003A5CAF"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5C863" w14:textId="77777777" w:rsidR="00BC4F23" w:rsidRDefault="00BC4F23" w:rsidP="00F470B1">
      <w:pPr>
        <w:spacing w:after="0" w:line="240" w:lineRule="auto"/>
      </w:pPr>
      <w:r>
        <w:separator/>
      </w:r>
    </w:p>
  </w:endnote>
  <w:endnote w:type="continuationSeparator" w:id="0">
    <w:p w14:paraId="28238CBF" w14:textId="77777777" w:rsidR="00BC4F23" w:rsidRDefault="00BC4F23" w:rsidP="00F4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48345" w14:textId="77777777" w:rsidR="00BC4F23" w:rsidRDefault="00BC4F23" w:rsidP="00F470B1">
      <w:pPr>
        <w:spacing w:after="0" w:line="240" w:lineRule="auto"/>
      </w:pPr>
      <w:r>
        <w:separator/>
      </w:r>
    </w:p>
  </w:footnote>
  <w:footnote w:type="continuationSeparator" w:id="0">
    <w:p w14:paraId="046587D0" w14:textId="77777777" w:rsidR="00BC4F23" w:rsidRDefault="00BC4F23" w:rsidP="00F470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12D"/>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2E8"/>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7BF"/>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4AF"/>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1F8D"/>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153"/>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03"/>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1B"/>
    <w:rsid w:val="001555B9"/>
    <w:rsid w:val="001558B2"/>
    <w:rsid w:val="00155A56"/>
    <w:rsid w:val="00156167"/>
    <w:rsid w:val="0015631E"/>
    <w:rsid w:val="00156377"/>
    <w:rsid w:val="00156830"/>
    <w:rsid w:val="00156D48"/>
    <w:rsid w:val="0015766C"/>
    <w:rsid w:val="00157A18"/>
    <w:rsid w:val="00157A65"/>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97E4B"/>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6C16"/>
    <w:rsid w:val="001C700D"/>
    <w:rsid w:val="001C77DE"/>
    <w:rsid w:val="001D0072"/>
    <w:rsid w:val="001D080D"/>
    <w:rsid w:val="001D0959"/>
    <w:rsid w:val="001D13B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26A"/>
    <w:rsid w:val="001F7768"/>
    <w:rsid w:val="001F77BB"/>
    <w:rsid w:val="001F7916"/>
    <w:rsid w:val="001F7F27"/>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AD4"/>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794"/>
    <w:rsid w:val="002258A4"/>
    <w:rsid w:val="00226029"/>
    <w:rsid w:val="002261EA"/>
    <w:rsid w:val="00226A91"/>
    <w:rsid w:val="00227084"/>
    <w:rsid w:val="00227335"/>
    <w:rsid w:val="0022758F"/>
    <w:rsid w:val="002278FD"/>
    <w:rsid w:val="00227B35"/>
    <w:rsid w:val="00230155"/>
    <w:rsid w:val="00230883"/>
    <w:rsid w:val="0023095F"/>
    <w:rsid w:val="00230ECA"/>
    <w:rsid w:val="002311D9"/>
    <w:rsid w:val="00231830"/>
    <w:rsid w:val="00231CF9"/>
    <w:rsid w:val="00231D86"/>
    <w:rsid w:val="002320D1"/>
    <w:rsid w:val="00232281"/>
    <w:rsid w:val="002324C9"/>
    <w:rsid w:val="00232701"/>
    <w:rsid w:val="00232704"/>
    <w:rsid w:val="002327B0"/>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A7"/>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3D03"/>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4C3"/>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4C5A"/>
    <w:rsid w:val="00295539"/>
    <w:rsid w:val="0029573A"/>
    <w:rsid w:val="00295F76"/>
    <w:rsid w:val="00296869"/>
    <w:rsid w:val="00296C08"/>
    <w:rsid w:val="00296D30"/>
    <w:rsid w:val="0029761C"/>
    <w:rsid w:val="00297EA9"/>
    <w:rsid w:val="002A0590"/>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D7DEB"/>
    <w:rsid w:val="002E07FD"/>
    <w:rsid w:val="002E0FB0"/>
    <w:rsid w:val="002E122F"/>
    <w:rsid w:val="002E170A"/>
    <w:rsid w:val="002E1DA7"/>
    <w:rsid w:val="002E29AC"/>
    <w:rsid w:val="002E2D46"/>
    <w:rsid w:val="002E3012"/>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C87"/>
    <w:rsid w:val="003100E6"/>
    <w:rsid w:val="0031097F"/>
    <w:rsid w:val="00310AFA"/>
    <w:rsid w:val="00310EA8"/>
    <w:rsid w:val="003111D0"/>
    <w:rsid w:val="003116E9"/>
    <w:rsid w:val="00311DA2"/>
    <w:rsid w:val="00311ED9"/>
    <w:rsid w:val="00312623"/>
    <w:rsid w:val="003129F2"/>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9AD"/>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4F09"/>
    <w:rsid w:val="0033510E"/>
    <w:rsid w:val="00335179"/>
    <w:rsid w:val="003353E4"/>
    <w:rsid w:val="0033573B"/>
    <w:rsid w:val="00335815"/>
    <w:rsid w:val="00335932"/>
    <w:rsid w:val="003359BE"/>
    <w:rsid w:val="00335F1C"/>
    <w:rsid w:val="0033639B"/>
    <w:rsid w:val="00336FC4"/>
    <w:rsid w:val="0033730B"/>
    <w:rsid w:val="0034034B"/>
    <w:rsid w:val="00340443"/>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47F9A"/>
    <w:rsid w:val="00350087"/>
    <w:rsid w:val="00351183"/>
    <w:rsid w:val="00351274"/>
    <w:rsid w:val="003518B0"/>
    <w:rsid w:val="003522F0"/>
    <w:rsid w:val="003523ED"/>
    <w:rsid w:val="00352605"/>
    <w:rsid w:val="00352701"/>
    <w:rsid w:val="00352BCE"/>
    <w:rsid w:val="00352F56"/>
    <w:rsid w:val="003530E9"/>
    <w:rsid w:val="003533FC"/>
    <w:rsid w:val="003534AA"/>
    <w:rsid w:val="00353D66"/>
    <w:rsid w:val="00354756"/>
    <w:rsid w:val="00354844"/>
    <w:rsid w:val="00354A49"/>
    <w:rsid w:val="00354D37"/>
    <w:rsid w:val="00354F29"/>
    <w:rsid w:val="003550E4"/>
    <w:rsid w:val="00355625"/>
    <w:rsid w:val="00355ABE"/>
    <w:rsid w:val="00355B84"/>
    <w:rsid w:val="0035616C"/>
    <w:rsid w:val="003561D5"/>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25F"/>
    <w:rsid w:val="003A233C"/>
    <w:rsid w:val="003A2F92"/>
    <w:rsid w:val="003A327B"/>
    <w:rsid w:val="003A3EEB"/>
    <w:rsid w:val="003A4BB4"/>
    <w:rsid w:val="003A4E6D"/>
    <w:rsid w:val="003A4EEC"/>
    <w:rsid w:val="003A5145"/>
    <w:rsid w:val="003A52B3"/>
    <w:rsid w:val="003A579A"/>
    <w:rsid w:val="003A5974"/>
    <w:rsid w:val="003A5CAF"/>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7F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4D6"/>
    <w:rsid w:val="00411948"/>
    <w:rsid w:val="00411C1C"/>
    <w:rsid w:val="00411F81"/>
    <w:rsid w:val="00412E20"/>
    <w:rsid w:val="004134D5"/>
    <w:rsid w:val="0041361F"/>
    <w:rsid w:val="00413AEC"/>
    <w:rsid w:val="004148DB"/>
    <w:rsid w:val="00414D37"/>
    <w:rsid w:val="00415924"/>
    <w:rsid w:val="00415E46"/>
    <w:rsid w:val="00416BE8"/>
    <w:rsid w:val="00416E0A"/>
    <w:rsid w:val="00417326"/>
    <w:rsid w:val="004173DE"/>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5B7"/>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77F30"/>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71B"/>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6EC6"/>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3FE7"/>
    <w:rsid w:val="004B400F"/>
    <w:rsid w:val="004B4084"/>
    <w:rsid w:val="004B4160"/>
    <w:rsid w:val="004B4838"/>
    <w:rsid w:val="004B4E52"/>
    <w:rsid w:val="004B4E6B"/>
    <w:rsid w:val="004B4F13"/>
    <w:rsid w:val="004B5003"/>
    <w:rsid w:val="004B507E"/>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1F00"/>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370"/>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39"/>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975"/>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66D"/>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1C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D03"/>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AB3"/>
    <w:rsid w:val="00535BC5"/>
    <w:rsid w:val="00535C08"/>
    <w:rsid w:val="0053602F"/>
    <w:rsid w:val="005365F6"/>
    <w:rsid w:val="005365F7"/>
    <w:rsid w:val="00536E2F"/>
    <w:rsid w:val="00537306"/>
    <w:rsid w:val="00537FCC"/>
    <w:rsid w:val="0054003B"/>
    <w:rsid w:val="0054008A"/>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6A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18"/>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6D0"/>
    <w:rsid w:val="005B2838"/>
    <w:rsid w:val="005B298C"/>
    <w:rsid w:val="005B2A1A"/>
    <w:rsid w:val="005B2C64"/>
    <w:rsid w:val="005B2CA6"/>
    <w:rsid w:val="005B3503"/>
    <w:rsid w:val="005B3C43"/>
    <w:rsid w:val="005B46E2"/>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7F9"/>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A1"/>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20C"/>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B04"/>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E6A"/>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8D4"/>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36EB"/>
    <w:rsid w:val="0069430E"/>
    <w:rsid w:val="0069462F"/>
    <w:rsid w:val="006947D2"/>
    <w:rsid w:val="00694A12"/>
    <w:rsid w:val="00695066"/>
    <w:rsid w:val="0069529D"/>
    <w:rsid w:val="006953FC"/>
    <w:rsid w:val="006956E0"/>
    <w:rsid w:val="00695727"/>
    <w:rsid w:val="00695C4B"/>
    <w:rsid w:val="0069605C"/>
    <w:rsid w:val="00696230"/>
    <w:rsid w:val="00696305"/>
    <w:rsid w:val="0069652D"/>
    <w:rsid w:val="00696AA9"/>
    <w:rsid w:val="00696B65"/>
    <w:rsid w:val="00696CC8"/>
    <w:rsid w:val="006971FF"/>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77"/>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C60"/>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354"/>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610"/>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9AD"/>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6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6DAF"/>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823"/>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E80"/>
    <w:rsid w:val="007F2F19"/>
    <w:rsid w:val="007F2FA3"/>
    <w:rsid w:val="007F301A"/>
    <w:rsid w:val="007F30C0"/>
    <w:rsid w:val="007F337E"/>
    <w:rsid w:val="007F36BB"/>
    <w:rsid w:val="007F3957"/>
    <w:rsid w:val="007F3B8D"/>
    <w:rsid w:val="007F424A"/>
    <w:rsid w:val="007F4E72"/>
    <w:rsid w:val="007F51E2"/>
    <w:rsid w:val="007F5587"/>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B04"/>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0E1C"/>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491"/>
    <w:rsid w:val="0087382F"/>
    <w:rsid w:val="00873C9F"/>
    <w:rsid w:val="008744CF"/>
    <w:rsid w:val="00874DF2"/>
    <w:rsid w:val="00874F22"/>
    <w:rsid w:val="00875CA3"/>
    <w:rsid w:val="008761BA"/>
    <w:rsid w:val="00877108"/>
    <w:rsid w:val="0087764B"/>
    <w:rsid w:val="00877848"/>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AEF"/>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4D"/>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2FF"/>
    <w:rsid w:val="008B638A"/>
    <w:rsid w:val="008B665B"/>
    <w:rsid w:val="008B67D5"/>
    <w:rsid w:val="008B67FD"/>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87"/>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B11"/>
    <w:rsid w:val="008D7F16"/>
    <w:rsid w:val="008E1364"/>
    <w:rsid w:val="008E176D"/>
    <w:rsid w:val="008E266B"/>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356"/>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1FC"/>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84B"/>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935"/>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8A2"/>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37"/>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E96"/>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56B"/>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775"/>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68B"/>
    <w:rsid w:val="009E1B38"/>
    <w:rsid w:val="009E1C5E"/>
    <w:rsid w:val="009E1C8A"/>
    <w:rsid w:val="009E2699"/>
    <w:rsid w:val="009E2FBA"/>
    <w:rsid w:val="009E358B"/>
    <w:rsid w:val="009E381C"/>
    <w:rsid w:val="009E43C2"/>
    <w:rsid w:val="009E48D9"/>
    <w:rsid w:val="009E4A22"/>
    <w:rsid w:val="009E4C82"/>
    <w:rsid w:val="009E5143"/>
    <w:rsid w:val="009E5356"/>
    <w:rsid w:val="009E553F"/>
    <w:rsid w:val="009E625D"/>
    <w:rsid w:val="009E68B5"/>
    <w:rsid w:val="009E6A08"/>
    <w:rsid w:val="009E7827"/>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70C"/>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8C"/>
    <w:rsid w:val="00A177A3"/>
    <w:rsid w:val="00A17BAA"/>
    <w:rsid w:val="00A17BC3"/>
    <w:rsid w:val="00A17FA2"/>
    <w:rsid w:val="00A20A32"/>
    <w:rsid w:val="00A224C1"/>
    <w:rsid w:val="00A23102"/>
    <w:rsid w:val="00A23358"/>
    <w:rsid w:val="00A23798"/>
    <w:rsid w:val="00A24AB4"/>
    <w:rsid w:val="00A24F0C"/>
    <w:rsid w:val="00A250BF"/>
    <w:rsid w:val="00A250E6"/>
    <w:rsid w:val="00A25C5C"/>
    <w:rsid w:val="00A25F3D"/>
    <w:rsid w:val="00A261CD"/>
    <w:rsid w:val="00A26200"/>
    <w:rsid w:val="00A26A35"/>
    <w:rsid w:val="00A2757A"/>
    <w:rsid w:val="00A27E09"/>
    <w:rsid w:val="00A27E14"/>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24D"/>
    <w:rsid w:val="00A6140C"/>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6C1"/>
    <w:rsid w:val="00A71F73"/>
    <w:rsid w:val="00A71FCE"/>
    <w:rsid w:val="00A72875"/>
    <w:rsid w:val="00A729E3"/>
    <w:rsid w:val="00A72BEA"/>
    <w:rsid w:val="00A72C4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F85"/>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12E"/>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A7DC3"/>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AE6"/>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056"/>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D9B"/>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2DBC"/>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195E"/>
    <w:rsid w:val="00BA2482"/>
    <w:rsid w:val="00BA2688"/>
    <w:rsid w:val="00BA2D56"/>
    <w:rsid w:val="00BA30E4"/>
    <w:rsid w:val="00BA3201"/>
    <w:rsid w:val="00BA35CD"/>
    <w:rsid w:val="00BA365F"/>
    <w:rsid w:val="00BA4585"/>
    <w:rsid w:val="00BA4912"/>
    <w:rsid w:val="00BA4AA1"/>
    <w:rsid w:val="00BA4BD5"/>
    <w:rsid w:val="00BA5A39"/>
    <w:rsid w:val="00BA5C9A"/>
    <w:rsid w:val="00BA5D9D"/>
    <w:rsid w:val="00BA5F8B"/>
    <w:rsid w:val="00BA62A9"/>
    <w:rsid w:val="00BA6408"/>
    <w:rsid w:val="00BA6B9D"/>
    <w:rsid w:val="00BA6E6D"/>
    <w:rsid w:val="00BA6FCA"/>
    <w:rsid w:val="00BA7094"/>
    <w:rsid w:val="00BA759F"/>
    <w:rsid w:val="00BA78C6"/>
    <w:rsid w:val="00BA7A13"/>
    <w:rsid w:val="00BA7D5C"/>
    <w:rsid w:val="00BB021A"/>
    <w:rsid w:val="00BB105E"/>
    <w:rsid w:val="00BB10AF"/>
    <w:rsid w:val="00BB14F9"/>
    <w:rsid w:val="00BB1668"/>
    <w:rsid w:val="00BB1688"/>
    <w:rsid w:val="00BB16BC"/>
    <w:rsid w:val="00BB1EB8"/>
    <w:rsid w:val="00BB1F04"/>
    <w:rsid w:val="00BB24AC"/>
    <w:rsid w:val="00BB2CE2"/>
    <w:rsid w:val="00BB3634"/>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4F23"/>
    <w:rsid w:val="00BC57F7"/>
    <w:rsid w:val="00BC5BB7"/>
    <w:rsid w:val="00BC5E31"/>
    <w:rsid w:val="00BC5F9A"/>
    <w:rsid w:val="00BC70E8"/>
    <w:rsid w:val="00BC732D"/>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7D0"/>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3D9"/>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6B19"/>
    <w:rsid w:val="00C27203"/>
    <w:rsid w:val="00C275DD"/>
    <w:rsid w:val="00C27600"/>
    <w:rsid w:val="00C27EDF"/>
    <w:rsid w:val="00C301E0"/>
    <w:rsid w:val="00C30273"/>
    <w:rsid w:val="00C304C4"/>
    <w:rsid w:val="00C306DF"/>
    <w:rsid w:val="00C30833"/>
    <w:rsid w:val="00C30893"/>
    <w:rsid w:val="00C309BB"/>
    <w:rsid w:val="00C3138F"/>
    <w:rsid w:val="00C317B0"/>
    <w:rsid w:val="00C319F6"/>
    <w:rsid w:val="00C31CAD"/>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47B34"/>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FD1"/>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6C95"/>
    <w:rsid w:val="00C97658"/>
    <w:rsid w:val="00CA056F"/>
    <w:rsid w:val="00CA1241"/>
    <w:rsid w:val="00CA135D"/>
    <w:rsid w:val="00CA1831"/>
    <w:rsid w:val="00CA264A"/>
    <w:rsid w:val="00CA2989"/>
    <w:rsid w:val="00CA29C3"/>
    <w:rsid w:val="00CA2BB7"/>
    <w:rsid w:val="00CA3593"/>
    <w:rsid w:val="00CA42A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9DB"/>
    <w:rsid w:val="00CA7F18"/>
    <w:rsid w:val="00CB0828"/>
    <w:rsid w:val="00CB0ACD"/>
    <w:rsid w:val="00CB0C21"/>
    <w:rsid w:val="00CB0D38"/>
    <w:rsid w:val="00CB0DE1"/>
    <w:rsid w:val="00CB18D6"/>
    <w:rsid w:val="00CB1A24"/>
    <w:rsid w:val="00CB1C5E"/>
    <w:rsid w:val="00CB4633"/>
    <w:rsid w:val="00CB477B"/>
    <w:rsid w:val="00CB484D"/>
    <w:rsid w:val="00CB4C14"/>
    <w:rsid w:val="00CB4C8B"/>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7F"/>
    <w:rsid w:val="00CE579D"/>
    <w:rsid w:val="00CE58CB"/>
    <w:rsid w:val="00CE5974"/>
    <w:rsid w:val="00CE59B2"/>
    <w:rsid w:val="00CE6387"/>
    <w:rsid w:val="00CE6473"/>
    <w:rsid w:val="00CE64C8"/>
    <w:rsid w:val="00CE6C9C"/>
    <w:rsid w:val="00CE7EBC"/>
    <w:rsid w:val="00CE7EC6"/>
    <w:rsid w:val="00CF00C0"/>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A75"/>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41F"/>
    <w:rsid w:val="00D27650"/>
    <w:rsid w:val="00D278A1"/>
    <w:rsid w:val="00D27AE9"/>
    <w:rsid w:val="00D27C41"/>
    <w:rsid w:val="00D27C7B"/>
    <w:rsid w:val="00D27D98"/>
    <w:rsid w:val="00D30523"/>
    <w:rsid w:val="00D31A99"/>
    <w:rsid w:val="00D31D03"/>
    <w:rsid w:val="00D31E2A"/>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55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BB0"/>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A6D"/>
    <w:rsid w:val="00DC778E"/>
    <w:rsid w:val="00DD0B4D"/>
    <w:rsid w:val="00DD0C3D"/>
    <w:rsid w:val="00DD11B9"/>
    <w:rsid w:val="00DD136C"/>
    <w:rsid w:val="00DD1E8E"/>
    <w:rsid w:val="00DD2956"/>
    <w:rsid w:val="00DD3092"/>
    <w:rsid w:val="00DD3D14"/>
    <w:rsid w:val="00DD42B5"/>
    <w:rsid w:val="00DD43CD"/>
    <w:rsid w:val="00DD4893"/>
    <w:rsid w:val="00DD4A9C"/>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DF79AC"/>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55A"/>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7B"/>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53E"/>
    <w:rsid w:val="00E536DE"/>
    <w:rsid w:val="00E53CB2"/>
    <w:rsid w:val="00E53D9A"/>
    <w:rsid w:val="00E5405D"/>
    <w:rsid w:val="00E54097"/>
    <w:rsid w:val="00E543C1"/>
    <w:rsid w:val="00E5448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BAC"/>
    <w:rsid w:val="00E72C97"/>
    <w:rsid w:val="00E73405"/>
    <w:rsid w:val="00E73A48"/>
    <w:rsid w:val="00E74110"/>
    <w:rsid w:val="00E742BB"/>
    <w:rsid w:val="00E7430D"/>
    <w:rsid w:val="00E74AB7"/>
    <w:rsid w:val="00E7534D"/>
    <w:rsid w:val="00E7545F"/>
    <w:rsid w:val="00E75598"/>
    <w:rsid w:val="00E75803"/>
    <w:rsid w:val="00E75972"/>
    <w:rsid w:val="00E75A52"/>
    <w:rsid w:val="00E75AB9"/>
    <w:rsid w:val="00E75C81"/>
    <w:rsid w:val="00E76088"/>
    <w:rsid w:val="00E7680D"/>
    <w:rsid w:val="00E768BC"/>
    <w:rsid w:val="00E769B7"/>
    <w:rsid w:val="00E771E8"/>
    <w:rsid w:val="00E77F5D"/>
    <w:rsid w:val="00E80483"/>
    <w:rsid w:val="00E81073"/>
    <w:rsid w:val="00E81248"/>
    <w:rsid w:val="00E812E1"/>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2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0B3"/>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1BF"/>
    <w:rsid w:val="00EE0402"/>
    <w:rsid w:val="00EE0694"/>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C01"/>
    <w:rsid w:val="00F25E76"/>
    <w:rsid w:val="00F26402"/>
    <w:rsid w:val="00F26539"/>
    <w:rsid w:val="00F26B3D"/>
    <w:rsid w:val="00F276B8"/>
    <w:rsid w:val="00F27AEF"/>
    <w:rsid w:val="00F27B21"/>
    <w:rsid w:val="00F30D35"/>
    <w:rsid w:val="00F30F64"/>
    <w:rsid w:val="00F31508"/>
    <w:rsid w:val="00F315A0"/>
    <w:rsid w:val="00F31F48"/>
    <w:rsid w:val="00F326DE"/>
    <w:rsid w:val="00F32A80"/>
    <w:rsid w:val="00F32B38"/>
    <w:rsid w:val="00F32DD4"/>
    <w:rsid w:val="00F32FBC"/>
    <w:rsid w:val="00F333F1"/>
    <w:rsid w:val="00F336AB"/>
    <w:rsid w:val="00F339D2"/>
    <w:rsid w:val="00F33A2C"/>
    <w:rsid w:val="00F3416C"/>
    <w:rsid w:val="00F345B3"/>
    <w:rsid w:val="00F34A2F"/>
    <w:rsid w:val="00F34E0B"/>
    <w:rsid w:val="00F35430"/>
    <w:rsid w:val="00F3548D"/>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0B1"/>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6D1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67A63"/>
    <w:rsid w:val="00F7102E"/>
    <w:rsid w:val="00F713EB"/>
    <w:rsid w:val="00F71521"/>
    <w:rsid w:val="00F715D9"/>
    <w:rsid w:val="00F716C8"/>
    <w:rsid w:val="00F71B20"/>
    <w:rsid w:val="00F71DF9"/>
    <w:rsid w:val="00F72AB0"/>
    <w:rsid w:val="00F72BFE"/>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41F"/>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87D58"/>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416"/>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1F97"/>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2C4"/>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2832"/>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0137752">
      <w:bodyDiv w:val="1"/>
      <w:marLeft w:val="0"/>
      <w:marRight w:val="0"/>
      <w:marTop w:val="0"/>
      <w:marBottom w:val="0"/>
      <w:divBdr>
        <w:top w:val="none" w:sz="0" w:space="0" w:color="auto"/>
        <w:left w:val="none" w:sz="0" w:space="0" w:color="auto"/>
        <w:bottom w:val="none" w:sz="0" w:space="0" w:color="auto"/>
        <w:right w:val="none" w:sz="0" w:space="0" w:color="auto"/>
      </w:divBdr>
      <w:divsChild>
        <w:div w:id="1640375255">
          <w:marLeft w:val="0"/>
          <w:marRight w:val="0"/>
          <w:marTop w:val="0"/>
          <w:marBottom w:val="0"/>
          <w:divBdr>
            <w:top w:val="none" w:sz="0" w:space="0" w:color="auto"/>
            <w:left w:val="none" w:sz="0" w:space="0" w:color="auto"/>
            <w:bottom w:val="none" w:sz="0" w:space="0" w:color="auto"/>
            <w:right w:val="none" w:sz="0" w:space="0" w:color="auto"/>
          </w:divBdr>
        </w:div>
      </w:divsChild>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0591274">
      <w:bodyDiv w:val="1"/>
      <w:marLeft w:val="0"/>
      <w:marRight w:val="0"/>
      <w:marTop w:val="0"/>
      <w:marBottom w:val="0"/>
      <w:divBdr>
        <w:top w:val="none" w:sz="0" w:space="0" w:color="auto"/>
        <w:left w:val="none" w:sz="0" w:space="0" w:color="auto"/>
        <w:bottom w:val="none" w:sz="0" w:space="0" w:color="auto"/>
        <w:right w:val="none" w:sz="0" w:space="0" w:color="auto"/>
      </w:divBdr>
      <w:divsChild>
        <w:div w:id="451746411">
          <w:marLeft w:val="0"/>
          <w:marRight w:val="0"/>
          <w:marTop w:val="0"/>
          <w:marBottom w:val="0"/>
          <w:divBdr>
            <w:top w:val="none" w:sz="0" w:space="0" w:color="auto"/>
            <w:left w:val="none" w:sz="0" w:space="0" w:color="auto"/>
            <w:bottom w:val="none" w:sz="0" w:space="0" w:color="auto"/>
            <w:right w:val="none" w:sz="0" w:space="0" w:color="auto"/>
          </w:divBdr>
          <w:divsChild>
            <w:div w:id="1174221575">
              <w:marLeft w:val="0"/>
              <w:marRight w:val="0"/>
              <w:marTop w:val="0"/>
              <w:marBottom w:val="0"/>
              <w:divBdr>
                <w:top w:val="none" w:sz="0" w:space="0" w:color="auto"/>
                <w:left w:val="none" w:sz="0" w:space="0" w:color="auto"/>
                <w:bottom w:val="none" w:sz="0" w:space="0" w:color="auto"/>
                <w:right w:val="none" w:sz="0" w:space="0" w:color="auto"/>
              </w:divBdr>
            </w:div>
          </w:divsChild>
        </w:div>
        <w:div w:id="268855892">
          <w:marLeft w:val="0"/>
          <w:marRight w:val="0"/>
          <w:marTop w:val="0"/>
          <w:marBottom w:val="0"/>
          <w:divBdr>
            <w:top w:val="none" w:sz="0" w:space="0" w:color="auto"/>
            <w:left w:val="none" w:sz="0" w:space="0" w:color="auto"/>
            <w:bottom w:val="none" w:sz="0" w:space="0" w:color="auto"/>
            <w:right w:val="none" w:sz="0" w:space="0" w:color="auto"/>
          </w:divBdr>
          <w:divsChild>
            <w:div w:id="1163860954">
              <w:marLeft w:val="0"/>
              <w:marRight w:val="0"/>
              <w:marTop w:val="0"/>
              <w:marBottom w:val="0"/>
              <w:divBdr>
                <w:top w:val="none" w:sz="0" w:space="0" w:color="auto"/>
                <w:left w:val="none" w:sz="0" w:space="0" w:color="auto"/>
                <w:bottom w:val="none" w:sz="0" w:space="0" w:color="auto"/>
                <w:right w:val="none" w:sz="0" w:space="0" w:color="auto"/>
              </w:divBdr>
              <w:divsChild>
                <w:div w:id="9898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4883">
          <w:marLeft w:val="0"/>
          <w:marRight w:val="0"/>
          <w:marTop w:val="0"/>
          <w:marBottom w:val="0"/>
          <w:divBdr>
            <w:top w:val="none" w:sz="0" w:space="0" w:color="auto"/>
            <w:left w:val="none" w:sz="0" w:space="0" w:color="auto"/>
            <w:bottom w:val="none" w:sz="0" w:space="0" w:color="auto"/>
            <w:right w:val="none" w:sz="0" w:space="0" w:color="auto"/>
          </w:divBdr>
        </w:div>
        <w:div w:id="1733886985">
          <w:marLeft w:val="0"/>
          <w:marRight w:val="0"/>
          <w:marTop w:val="0"/>
          <w:marBottom w:val="0"/>
          <w:divBdr>
            <w:top w:val="none" w:sz="0" w:space="0" w:color="auto"/>
            <w:left w:val="none" w:sz="0" w:space="0" w:color="auto"/>
            <w:bottom w:val="none" w:sz="0" w:space="0" w:color="auto"/>
            <w:right w:val="none" w:sz="0" w:space="0" w:color="auto"/>
          </w:divBdr>
          <w:divsChild>
            <w:div w:id="1220820004">
              <w:marLeft w:val="0"/>
              <w:marRight w:val="0"/>
              <w:marTop w:val="0"/>
              <w:marBottom w:val="0"/>
              <w:divBdr>
                <w:top w:val="none" w:sz="0" w:space="0" w:color="auto"/>
                <w:left w:val="none" w:sz="0" w:space="0" w:color="auto"/>
                <w:bottom w:val="none" w:sz="0" w:space="0" w:color="auto"/>
                <w:right w:val="none" w:sz="0" w:space="0" w:color="auto"/>
              </w:divBdr>
            </w:div>
            <w:div w:id="1560165151">
              <w:marLeft w:val="0"/>
              <w:marRight w:val="0"/>
              <w:marTop w:val="0"/>
              <w:marBottom w:val="0"/>
              <w:divBdr>
                <w:top w:val="none" w:sz="0" w:space="0" w:color="auto"/>
                <w:left w:val="none" w:sz="0" w:space="0" w:color="auto"/>
                <w:bottom w:val="none" w:sz="0" w:space="0" w:color="auto"/>
                <w:right w:val="none" w:sz="0" w:space="0" w:color="auto"/>
              </w:divBdr>
            </w:div>
            <w:div w:id="1537884451">
              <w:marLeft w:val="0"/>
              <w:marRight w:val="0"/>
              <w:marTop w:val="0"/>
              <w:marBottom w:val="0"/>
              <w:divBdr>
                <w:top w:val="none" w:sz="0" w:space="0" w:color="auto"/>
                <w:left w:val="none" w:sz="0" w:space="0" w:color="auto"/>
                <w:bottom w:val="none" w:sz="0" w:space="0" w:color="auto"/>
                <w:right w:val="none" w:sz="0" w:space="0" w:color="auto"/>
              </w:divBdr>
              <w:divsChild>
                <w:div w:id="6364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637618">
          <w:marLeft w:val="0"/>
          <w:marRight w:val="0"/>
          <w:marTop w:val="0"/>
          <w:marBottom w:val="0"/>
          <w:divBdr>
            <w:top w:val="none" w:sz="0" w:space="0" w:color="auto"/>
            <w:left w:val="none" w:sz="0" w:space="0" w:color="auto"/>
            <w:bottom w:val="none" w:sz="0" w:space="0" w:color="auto"/>
            <w:right w:val="none" w:sz="0" w:space="0" w:color="auto"/>
          </w:divBdr>
          <w:divsChild>
            <w:div w:id="1400980927">
              <w:marLeft w:val="0"/>
              <w:marRight w:val="0"/>
              <w:marTop w:val="0"/>
              <w:marBottom w:val="0"/>
              <w:divBdr>
                <w:top w:val="none" w:sz="0" w:space="0" w:color="auto"/>
                <w:left w:val="none" w:sz="0" w:space="0" w:color="auto"/>
                <w:bottom w:val="none" w:sz="0" w:space="0" w:color="auto"/>
                <w:right w:val="none" w:sz="0" w:space="0" w:color="auto"/>
              </w:divBdr>
            </w:div>
          </w:divsChild>
        </w:div>
        <w:div w:id="1092899262">
          <w:marLeft w:val="0"/>
          <w:marRight w:val="0"/>
          <w:marTop w:val="0"/>
          <w:marBottom w:val="0"/>
          <w:divBdr>
            <w:top w:val="none" w:sz="0" w:space="0" w:color="auto"/>
            <w:left w:val="none" w:sz="0" w:space="0" w:color="auto"/>
            <w:bottom w:val="none" w:sz="0" w:space="0" w:color="auto"/>
            <w:right w:val="none" w:sz="0" w:space="0" w:color="auto"/>
          </w:divBdr>
          <w:divsChild>
            <w:div w:id="450512192">
              <w:marLeft w:val="0"/>
              <w:marRight w:val="0"/>
              <w:marTop w:val="0"/>
              <w:marBottom w:val="0"/>
              <w:divBdr>
                <w:top w:val="none" w:sz="0" w:space="0" w:color="auto"/>
                <w:left w:val="none" w:sz="0" w:space="0" w:color="auto"/>
                <w:bottom w:val="none" w:sz="0" w:space="0" w:color="auto"/>
                <w:right w:val="none" w:sz="0" w:space="0" w:color="auto"/>
              </w:divBdr>
            </w:div>
          </w:divsChild>
        </w:div>
        <w:div w:id="81224315">
          <w:marLeft w:val="0"/>
          <w:marRight w:val="0"/>
          <w:marTop w:val="0"/>
          <w:marBottom w:val="0"/>
          <w:divBdr>
            <w:top w:val="none" w:sz="0" w:space="0" w:color="auto"/>
            <w:left w:val="none" w:sz="0" w:space="0" w:color="auto"/>
            <w:bottom w:val="none" w:sz="0" w:space="0" w:color="auto"/>
            <w:right w:val="none" w:sz="0" w:space="0" w:color="auto"/>
          </w:divBdr>
          <w:divsChild>
            <w:div w:id="1988439317">
              <w:marLeft w:val="0"/>
              <w:marRight w:val="0"/>
              <w:marTop w:val="0"/>
              <w:marBottom w:val="0"/>
              <w:divBdr>
                <w:top w:val="none" w:sz="0" w:space="0" w:color="auto"/>
                <w:left w:val="none" w:sz="0" w:space="0" w:color="auto"/>
                <w:bottom w:val="none" w:sz="0" w:space="0" w:color="auto"/>
                <w:right w:val="none" w:sz="0" w:space="0" w:color="auto"/>
              </w:divBdr>
              <w:divsChild>
                <w:div w:id="20664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9035">
          <w:marLeft w:val="0"/>
          <w:marRight w:val="0"/>
          <w:marTop w:val="0"/>
          <w:marBottom w:val="0"/>
          <w:divBdr>
            <w:top w:val="none" w:sz="0" w:space="0" w:color="auto"/>
            <w:left w:val="none" w:sz="0" w:space="0" w:color="auto"/>
            <w:bottom w:val="none" w:sz="0" w:space="0" w:color="auto"/>
            <w:right w:val="none" w:sz="0" w:space="0" w:color="auto"/>
          </w:divBdr>
        </w:div>
      </w:divsChild>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1937124">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534700">
      <w:bodyDiv w:val="1"/>
      <w:marLeft w:val="0"/>
      <w:marRight w:val="0"/>
      <w:marTop w:val="0"/>
      <w:marBottom w:val="0"/>
      <w:divBdr>
        <w:top w:val="none" w:sz="0" w:space="0" w:color="auto"/>
        <w:left w:val="none" w:sz="0" w:space="0" w:color="auto"/>
        <w:bottom w:val="none" w:sz="0" w:space="0" w:color="auto"/>
        <w:right w:val="none" w:sz="0" w:space="0" w:color="auto"/>
      </w:divBdr>
      <w:divsChild>
        <w:div w:id="841430351">
          <w:marLeft w:val="0"/>
          <w:marRight w:val="0"/>
          <w:marTop w:val="0"/>
          <w:marBottom w:val="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158714">
      <w:bodyDiv w:val="1"/>
      <w:marLeft w:val="0"/>
      <w:marRight w:val="0"/>
      <w:marTop w:val="0"/>
      <w:marBottom w:val="0"/>
      <w:divBdr>
        <w:top w:val="none" w:sz="0" w:space="0" w:color="auto"/>
        <w:left w:val="none" w:sz="0" w:space="0" w:color="auto"/>
        <w:bottom w:val="none" w:sz="0" w:space="0" w:color="auto"/>
        <w:right w:val="none" w:sz="0" w:space="0" w:color="auto"/>
      </w:divBdr>
      <w:divsChild>
        <w:div w:id="1208833339">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259845">
      <w:bodyDiv w:val="1"/>
      <w:marLeft w:val="0"/>
      <w:marRight w:val="0"/>
      <w:marTop w:val="0"/>
      <w:marBottom w:val="0"/>
      <w:divBdr>
        <w:top w:val="none" w:sz="0" w:space="0" w:color="auto"/>
        <w:left w:val="none" w:sz="0" w:space="0" w:color="auto"/>
        <w:bottom w:val="none" w:sz="0" w:space="0" w:color="auto"/>
        <w:right w:val="none" w:sz="0" w:space="0" w:color="auto"/>
      </w:divBdr>
      <w:divsChild>
        <w:div w:id="1258445581">
          <w:marLeft w:val="0"/>
          <w:marRight w:val="0"/>
          <w:marTop w:val="0"/>
          <w:marBottom w:val="0"/>
          <w:divBdr>
            <w:top w:val="none" w:sz="0" w:space="0" w:color="auto"/>
            <w:left w:val="none" w:sz="0" w:space="0" w:color="auto"/>
            <w:bottom w:val="none" w:sz="0" w:space="0" w:color="auto"/>
            <w:right w:val="none" w:sz="0" w:space="0" w:color="auto"/>
          </w:divBdr>
        </w:div>
        <w:div w:id="753161674">
          <w:marLeft w:val="0"/>
          <w:marRight w:val="0"/>
          <w:marTop w:val="0"/>
          <w:marBottom w:val="0"/>
          <w:divBdr>
            <w:top w:val="none" w:sz="0" w:space="0" w:color="auto"/>
            <w:left w:val="none" w:sz="0" w:space="0" w:color="auto"/>
            <w:bottom w:val="none" w:sz="0" w:space="0" w:color="auto"/>
            <w:right w:val="none" w:sz="0" w:space="0" w:color="auto"/>
          </w:divBdr>
          <w:divsChild>
            <w:div w:id="1751266615">
              <w:marLeft w:val="0"/>
              <w:marRight w:val="0"/>
              <w:marTop w:val="0"/>
              <w:marBottom w:val="0"/>
              <w:divBdr>
                <w:top w:val="none" w:sz="0" w:space="0" w:color="auto"/>
                <w:left w:val="none" w:sz="0" w:space="0" w:color="auto"/>
                <w:bottom w:val="none" w:sz="0" w:space="0" w:color="auto"/>
                <w:right w:val="none" w:sz="0" w:space="0" w:color="auto"/>
              </w:divBdr>
              <w:divsChild>
                <w:div w:id="722675972">
                  <w:marLeft w:val="0"/>
                  <w:marRight w:val="0"/>
                  <w:marTop w:val="0"/>
                  <w:marBottom w:val="0"/>
                  <w:divBdr>
                    <w:top w:val="none" w:sz="0" w:space="0" w:color="auto"/>
                    <w:left w:val="none" w:sz="0" w:space="0" w:color="auto"/>
                    <w:bottom w:val="none" w:sz="0" w:space="0" w:color="auto"/>
                    <w:right w:val="none" w:sz="0" w:space="0" w:color="auto"/>
                  </w:divBdr>
                </w:div>
                <w:div w:id="1627156284">
                  <w:marLeft w:val="0"/>
                  <w:marRight w:val="0"/>
                  <w:marTop w:val="0"/>
                  <w:marBottom w:val="0"/>
                  <w:divBdr>
                    <w:top w:val="none" w:sz="0" w:space="0" w:color="auto"/>
                    <w:left w:val="none" w:sz="0" w:space="0" w:color="auto"/>
                    <w:bottom w:val="none" w:sz="0" w:space="0" w:color="auto"/>
                    <w:right w:val="none" w:sz="0" w:space="0" w:color="auto"/>
                  </w:divBdr>
                  <w:divsChild>
                    <w:div w:id="267927950">
                      <w:marLeft w:val="0"/>
                      <w:marRight w:val="0"/>
                      <w:marTop w:val="0"/>
                      <w:marBottom w:val="0"/>
                      <w:divBdr>
                        <w:top w:val="none" w:sz="0" w:space="0" w:color="auto"/>
                        <w:left w:val="none" w:sz="0" w:space="0" w:color="auto"/>
                        <w:bottom w:val="none" w:sz="0" w:space="0" w:color="auto"/>
                        <w:right w:val="none" w:sz="0" w:space="0" w:color="auto"/>
                      </w:divBdr>
                    </w:div>
                    <w:div w:id="54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2138">
              <w:marLeft w:val="0"/>
              <w:marRight w:val="0"/>
              <w:marTop w:val="0"/>
              <w:marBottom w:val="0"/>
              <w:divBdr>
                <w:top w:val="none" w:sz="0" w:space="0" w:color="auto"/>
                <w:left w:val="none" w:sz="0" w:space="0" w:color="auto"/>
                <w:bottom w:val="none" w:sz="0" w:space="0" w:color="auto"/>
                <w:right w:val="none" w:sz="0" w:space="0" w:color="auto"/>
              </w:divBdr>
              <w:divsChild>
                <w:div w:id="527644436">
                  <w:marLeft w:val="0"/>
                  <w:marRight w:val="0"/>
                  <w:marTop w:val="0"/>
                  <w:marBottom w:val="0"/>
                  <w:divBdr>
                    <w:top w:val="none" w:sz="0" w:space="0" w:color="auto"/>
                    <w:left w:val="none" w:sz="0" w:space="0" w:color="auto"/>
                    <w:bottom w:val="none" w:sz="0" w:space="0" w:color="auto"/>
                    <w:right w:val="none" w:sz="0" w:space="0" w:color="auto"/>
                  </w:divBdr>
                </w:div>
                <w:div w:id="148719849">
                  <w:marLeft w:val="0"/>
                  <w:marRight w:val="0"/>
                  <w:marTop w:val="0"/>
                  <w:marBottom w:val="0"/>
                  <w:divBdr>
                    <w:top w:val="none" w:sz="0" w:space="0" w:color="auto"/>
                    <w:left w:val="none" w:sz="0" w:space="0" w:color="auto"/>
                    <w:bottom w:val="none" w:sz="0" w:space="0" w:color="auto"/>
                    <w:right w:val="none" w:sz="0" w:space="0" w:color="auto"/>
                  </w:divBdr>
                  <w:divsChild>
                    <w:div w:id="336032265">
                      <w:marLeft w:val="0"/>
                      <w:marRight w:val="0"/>
                      <w:marTop w:val="0"/>
                      <w:marBottom w:val="0"/>
                      <w:divBdr>
                        <w:top w:val="none" w:sz="0" w:space="0" w:color="auto"/>
                        <w:left w:val="none" w:sz="0" w:space="0" w:color="auto"/>
                        <w:bottom w:val="none" w:sz="0" w:space="0" w:color="auto"/>
                        <w:right w:val="none" w:sz="0" w:space="0" w:color="auto"/>
                      </w:divBdr>
                    </w:div>
                    <w:div w:id="1760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10693">
              <w:marLeft w:val="0"/>
              <w:marRight w:val="0"/>
              <w:marTop w:val="0"/>
              <w:marBottom w:val="0"/>
              <w:divBdr>
                <w:top w:val="none" w:sz="0" w:space="0" w:color="auto"/>
                <w:left w:val="none" w:sz="0" w:space="0" w:color="auto"/>
                <w:bottom w:val="none" w:sz="0" w:space="0" w:color="auto"/>
                <w:right w:val="none" w:sz="0" w:space="0" w:color="auto"/>
              </w:divBdr>
              <w:divsChild>
                <w:div w:id="898907196">
                  <w:marLeft w:val="0"/>
                  <w:marRight w:val="0"/>
                  <w:marTop w:val="0"/>
                  <w:marBottom w:val="0"/>
                  <w:divBdr>
                    <w:top w:val="none" w:sz="0" w:space="0" w:color="auto"/>
                    <w:left w:val="none" w:sz="0" w:space="0" w:color="auto"/>
                    <w:bottom w:val="none" w:sz="0" w:space="0" w:color="auto"/>
                    <w:right w:val="none" w:sz="0" w:space="0" w:color="auto"/>
                  </w:divBdr>
                  <w:divsChild>
                    <w:div w:id="1741830860">
                      <w:marLeft w:val="0"/>
                      <w:marRight w:val="0"/>
                      <w:marTop w:val="0"/>
                      <w:marBottom w:val="0"/>
                      <w:divBdr>
                        <w:top w:val="none" w:sz="0" w:space="0" w:color="auto"/>
                        <w:left w:val="none" w:sz="0" w:space="0" w:color="auto"/>
                        <w:bottom w:val="none" w:sz="0" w:space="0" w:color="auto"/>
                        <w:right w:val="none" w:sz="0" w:space="0" w:color="auto"/>
                      </w:divBdr>
                      <w:divsChild>
                        <w:div w:id="1416852527">
                          <w:marLeft w:val="0"/>
                          <w:marRight w:val="0"/>
                          <w:marTop w:val="0"/>
                          <w:marBottom w:val="0"/>
                          <w:divBdr>
                            <w:top w:val="none" w:sz="0" w:space="0" w:color="auto"/>
                            <w:left w:val="none" w:sz="0" w:space="0" w:color="auto"/>
                            <w:bottom w:val="none" w:sz="0" w:space="0" w:color="auto"/>
                            <w:right w:val="none" w:sz="0" w:space="0" w:color="auto"/>
                          </w:divBdr>
                          <w:divsChild>
                            <w:div w:id="905846968">
                              <w:marLeft w:val="0"/>
                              <w:marRight w:val="0"/>
                              <w:marTop w:val="0"/>
                              <w:marBottom w:val="0"/>
                              <w:divBdr>
                                <w:top w:val="none" w:sz="0" w:space="0" w:color="auto"/>
                                <w:left w:val="none" w:sz="0" w:space="0" w:color="auto"/>
                                <w:bottom w:val="none" w:sz="0" w:space="0" w:color="auto"/>
                                <w:right w:val="none" w:sz="0" w:space="0" w:color="auto"/>
                              </w:divBdr>
                            </w:div>
                            <w:div w:id="2128809150">
                              <w:marLeft w:val="0"/>
                              <w:marRight w:val="0"/>
                              <w:marTop w:val="0"/>
                              <w:marBottom w:val="0"/>
                              <w:divBdr>
                                <w:top w:val="none" w:sz="0" w:space="0" w:color="auto"/>
                                <w:left w:val="none" w:sz="0" w:space="0" w:color="auto"/>
                                <w:bottom w:val="none" w:sz="0" w:space="0" w:color="auto"/>
                                <w:right w:val="none" w:sz="0" w:space="0" w:color="auto"/>
                              </w:divBdr>
                              <w:divsChild>
                                <w:div w:id="1130130889">
                                  <w:marLeft w:val="0"/>
                                  <w:marRight w:val="0"/>
                                  <w:marTop w:val="0"/>
                                  <w:marBottom w:val="0"/>
                                  <w:divBdr>
                                    <w:top w:val="none" w:sz="0" w:space="0" w:color="auto"/>
                                    <w:left w:val="none" w:sz="0" w:space="0" w:color="auto"/>
                                    <w:bottom w:val="none" w:sz="0" w:space="0" w:color="auto"/>
                                    <w:right w:val="none" w:sz="0" w:space="0" w:color="auto"/>
                                  </w:divBdr>
                                </w:div>
                                <w:div w:id="1383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24965">
                          <w:marLeft w:val="0"/>
                          <w:marRight w:val="0"/>
                          <w:marTop w:val="0"/>
                          <w:marBottom w:val="0"/>
                          <w:divBdr>
                            <w:top w:val="none" w:sz="0" w:space="0" w:color="auto"/>
                            <w:left w:val="none" w:sz="0" w:space="0" w:color="auto"/>
                            <w:bottom w:val="none" w:sz="0" w:space="0" w:color="auto"/>
                            <w:right w:val="none" w:sz="0" w:space="0" w:color="auto"/>
                          </w:divBdr>
                          <w:divsChild>
                            <w:div w:id="1540236779">
                              <w:marLeft w:val="0"/>
                              <w:marRight w:val="0"/>
                              <w:marTop w:val="0"/>
                              <w:marBottom w:val="0"/>
                              <w:divBdr>
                                <w:top w:val="none" w:sz="0" w:space="0" w:color="auto"/>
                                <w:left w:val="none" w:sz="0" w:space="0" w:color="auto"/>
                                <w:bottom w:val="none" w:sz="0" w:space="0" w:color="auto"/>
                                <w:right w:val="none" w:sz="0" w:space="0" w:color="auto"/>
                              </w:divBdr>
                            </w:div>
                            <w:div w:id="774714955">
                              <w:marLeft w:val="0"/>
                              <w:marRight w:val="0"/>
                              <w:marTop w:val="0"/>
                              <w:marBottom w:val="0"/>
                              <w:divBdr>
                                <w:top w:val="none" w:sz="0" w:space="0" w:color="auto"/>
                                <w:left w:val="none" w:sz="0" w:space="0" w:color="auto"/>
                                <w:bottom w:val="none" w:sz="0" w:space="0" w:color="auto"/>
                                <w:right w:val="none" w:sz="0" w:space="0" w:color="auto"/>
                              </w:divBdr>
                              <w:divsChild>
                                <w:div w:id="1100373163">
                                  <w:marLeft w:val="0"/>
                                  <w:marRight w:val="0"/>
                                  <w:marTop w:val="0"/>
                                  <w:marBottom w:val="0"/>
                                  <w:divBdr>
                                    <w:top w:val="none" w:sz="0" w:space="0" w:color="auto"/>
                                    <w:left w:val="none" w:sz="0" w:space="0" w:color="auto"/>
                                    <w:bottom w:val="none" w:sz="0" w:space="0" w:color="auto"/>
                                    <w:right w:val="none" w:sz="0" w:space="0" w:color="auto"/>
                                  </w:divBdr>
                                </w:div>
                                <w:div w:id="10177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7829">
                          <w:marLeft w:val="0"/>
                          <w:marRight w:val="0"/>
                          <w:marTop w:val="0"/>
                          <w:marBottom w:val="0"/>
                          <w:divBdr>
                            <w:top w:val="none" w:sz="0" w:space="0" w:color="auto"/>
                            <w:left w:val="none" w:sz="0" w:space="0" w:color="auto"/>
                            <w:bottom w:val="none" w:sz="0" w:space="0" w:color="auto"/>
                            <w:right w:val="none" w:sz="0" w:space="0" w:color="auto"/>
                          </w:divBdr>
                          <w:divsChild>
                            <w:div w:id="1877620595">
                              <w:marLeft w:val="0"/>
                              <w:marRight w:val="0"/>
                              <w:marTop w:val="0"/>
                              <w:marBottom w:val="0"/>
                              <w:divBdr>
                                <w:top w:val="none" w:sz="0" w:space="0" w:color="auto"/>
                                <w:left w:val="none" w:sz="0" w:space="0" w:color="auto"/>
                                <w:bottom w:val="none" w:sz="0" w:space="0" w:color="auto"/>
                                <w:right w:val="none" w:sz="0" w:space="0" w:color="auto"/>
                              </w:divBdr>
                            </w:div>
                            <w:div w:id="532618279">
                              <w:marLeft w:val="0"/>
                              <w:marRight w:val="0"/>
                              <w:marTop w:val="0"/>
                              <w:marBottom w:val="0"/>
                              <w:divBdr>
                                <w:top w:val="none" w:sz="0" w:space="0" w:color="auto"/>
                                <w:left w:val="none" w:sz="0" w:space="0" w:color="auto"/>
                                <w:bottom w:val="none" w:sz="0" w:space="0" w:color="auto"/>
                                <w:right w:val="none" w:sz="0" w:space="0" w:color="auto"/>
                              </w:divBdr>
                              <w:divsChild>
                                <w:div w:id="1497112616">
                                  <w:marLeft w:val="0"/>
                                  <w:marRight w:val="0"/>
                                  <w:marTop w:val="0"/>
                                  <w:marBottom w:val="0"/>
                                  <w:divBdr>
                                    <w:top w:val="none" w:sz="0" w:space="0" w:color="auto"/>
                                    <w:left w:val="none" w:sz="0" w:space="0" w:color="auto"/>
                                    <w:bottom w:val="none" w:sz="0" w:space="0" w:color="auto"/>
                                    <w:right w:val="none" w:sz="0" w:space="0" w:color="auto"/>
                                  </w:divBdr>
                                </w:div>
                                <w:div w:id="8774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717092">
              <w:marLeft w:val="0"/>
              <w:marRight w:val="0"/>
              <w:marTop w:val="0"/>
              <w:marBottom w:val="0"/>
              <w:divBdr>
                <w:top w:val="none" w:sz="0" w:space="0" w:color="auto"/>
                <w:left w:val="none" w:sz="0" w:space="0" w:color="auto"/>
                <w:bottom w:val="none" w:sz="0" w:space="0" w:color="auto"/>
                <w:right w:val="none" w:sz="0" w:space="0" w:color="auto"/>
              </w:divBdr>
              <w:divsChild>
                <w:div w:id="1015614772">
                  <w:marLeft w:val="0"/>
                  <w:marRight w:val="0"/>
                  <w:marTop w:val="0"/>
                  <w:marBottom w:val="0"/>
                  <w:divBdr>
                    <w:top w:val="none" w:sz="0" w:space="0" w:color="auto"/>
                    <w:left w:val="none" w:sz="0" w:space="0" w:color="auto"/>
                    <w:bottom w:val="none" w:sz="0" w:space="0" w:color="auto"/>
                    <w:right w:val="none" w:sz="0" w:space="0" w:color="auto"/>
                  </w:divBdr>
                </w:div>
                <w:div w:id="272441998">
                  <w:marLeft w:val="0"/>
                  <w:marRight w:val="0"/>
                  <w:marTop w:val="0"/>
                  <w:marBottom w:val="0"/>
                  <w:divBdr>
                    <w:top w:val="none" w:sz="0" w:space="0" w:color="auto"/>
                    <w:left w:val="none" w:sz="0" w:space="0" w:color="auto"/>
                    <w:bottom w:val="none" w:sz="0" w:space="0" w:color="auto"/>
                    <w:right w:val="none" w:sz="0" w:space="0" w:color="auto"/>
                  </w:divBdr>
                  <w:divsChild>
                    <w:div w:id="476342088">
                      <w:marLeft w:val="0"/>
                      <w:marRight w:val="0"/>
                      <w:marTop w:val="0"/>
                      <w:marBottom w:val="0"/>
                      <w:divBdr>
                        <w:top w:val="none" w:sz="0" w:space="0" w:color="auto"/>
                        <w:left w:val="none" w:sz="0" w:space="0" w:color="auto"/>
                        <w:bottom w:val="none" w:sz="0" w:space="0" w:color="auto"/>
                        <w:right w:val="none" w:sz="0" w:space="0" w:color="auto"/>
                      </w:divBdr>
                    </w:div>
                    <w:div w:id="17944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2388322">
      <w:bodyDiv w:val="1"/>
      <w:marLeft w:val="0"/>
      <w:marRight w:val="0"/>
      <w:marTop w:val="0"/>
      <w:marBottom w:val="0"/>
      <w:divBdr>
        <w:top w:val="none" w:sz="0" w:space="0" w:color="auto"/>
        <w:left w:val="none" w:sz="0" w:space="0" w:color="auto"/>
        <w:bottom w:val="none" w:sz="0" w:space="0" w:color="auto"/>
        <w:right w:val="none" w:sz="0" w:space="0" w:color="auto"/>
      </w:divBdr>
      <w:divsChild>
        <w:div w:id="706761282">
          <w:marLeft w:val="0"/>
          <w:marRight w:val="0"/>
          <w:marTop w:val="0"/>
          <w:marBottom w:val="0"/>
          <w:divBdr>
            <w:top w:val="none" w:sz="0" w:space="0" w:color="auto"/>
            <w:left w:val="none" w:sz="0" w:space="0" w:color="auto"/>
            <w:bottom w:val="none" w:sz="0" w:space="0" w:color="auto"/>
            <w:right w:val="none" w:sz="0" w:space="0" w:color="auto"/>
          </w:divBdr>
          <w:divsChild>
            <w:div w:id="1314141145">
              <w:marLeft w:val="0"/>
              <w:marRight w:val="0"/>
              <w:marTop w:val="0"/>
              <w:marBottom w:val="0"/>
              <w:divBdr>
                <w:top w:val="none" w:sz="0" w:space="0" w:color="auto"/>
                <w:left w:val="none" w:sz="0" w:space="0" w:color="auto"/>
                <w:bottom w:val="none" w:sz="0" w:space="0" w:color="auto"/>
                <w:right w:val="none" w:sz="0" w:space="0" w:color="auto"/>
              </w:divBdr>
              <w:divsChild>
                <w:div w:id="158891159">
                  <w:marLeft w:val="0"/>
                  <w:marRight w:val="0"/>
                  <w:marTop w:val="0"/>
                  <w:marBottom w:val="0"/>
                  <w:divBdr>
                    <w:top w:val="none" w:sz="0" w:space="0" w:color="auto"/>
                    <w:left w:val="none" w:sz="0" w:space="0" w:color="auto"/>
                    <w:bottom w:val="none" w:sz="0" w:space="0" w:color="auto"/>
                    <w:right w:val="none" w:sz="0" w:space="0" w:color="auto"/>
                  </w:divBdr>
                  <w:divsChild>
                    <w:div w:id="1821574802">
                      <w:marLeft w:val="0"/>
                      <w:marRight w:val="0"/>
                      <w:marTop w:val="0"/>
                      <w:marBottom w:val="0"/>
                      <w:divBdr>
                        <w:top w:val="none" w:sz="0" w:space="0" w:color="auto"/>
                        <w:left w:val="none" w:sz="0" w:space="0" w:color="auto"/>
                        <w:bottom w:val="none" w:sz="0" w:space="0" w:color="auto"/>
                        <w:right w:val="none" w:sz="0" w:space="0" w:color="auto"/>
                      </w:divBdr>
                      <w:divsChild>
                        <w:div w:id="1939436168">
                          <w:marLeft w:val="0"/>
                          <w:marRight w:val="0"/>
                          <w:marTop w:val="0"/>
                          <w:marBottom w:val="0"/>
                          <w:divBdr>
                            <w:top w:val="none" w:sz="0" w:space="0" w:color="auto"/>
                            <w:left w:val="none" w:sz="0" w:space="0" w:color="auto"/>
                            <w:bottom w:val="none" w:sz="0" w:space="0" w:color="auto"/>
                            <w:right w:val="none" w:sz="0" w:space="0" w:color="auto"/>
                          </w:divBdr>
                          <w:divsChild>
                            <w:div w:id="837306102">
                              <w:marLeft w:val="0"/>
                              <w:marRight w:val="0"/>
                              <w:marTop w:val="0"/>
                              <w:marBottom w:val="0"/>
                              <w:divBdr>
                                <w:top w:val="none" w:sz="0" w:space="0" w:color="auto"/>
                                <w:left w:val="none" w:sz="0" w:space="0" w:color="auto"/>
                                <w:bottom w:val="none" w:sz="0" w:space="0" w:color="auto"/>
                                <w:right w:val="none" w:sz="0" w:space="0" w:color="auto"/>
                              </w:divBdr>
                              <w:divsChild>
                                <w:div w:id="1184511164">
                                  <w:marLeft w:val="0"/>
                                  <w:marRight w:val="0"/>
                                  <w:marTop w:val="0"/>
                                  <w:marBottom w:val="0"/>
                                  <w:divBdr>
                                    <w:top w:val="none" w:sz="0" w:space="0" w:color="auto"/>
                                    <w:left w:val="none" w:sz="0" w:space="0" w:color="auto"/>
                                    <w:bottom w:val="none" w:sz="0" w:space="0" w:color="auto"/>
                                    <w:right w:val="none" w:sz="0" w:space="0" w:color="auto"/>
                                  </w:divBdr>
                                  <w:divsChild>
                                    <w:div w:id="95756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3239016">
      <w:bodyDiv w:val="1"/>
      <w:marLeft w:val="0"/>
      <w:marRight w:val="0"/>
      <w:marTop w:val="0"/>
      <w:marBottom w:val="0"/>
      <w:divBdr>
        <w:top w:val="none" w:sz="0" w:space="0" w:color="auto"/>
        <w:left w:val="none" w:sz="0" w:space="0" w:color="auto"/>
        <w:bottom w:val="none" w:sz="0" w:space="0" w:color="auto"/>
        <w:right w:val="none" w:sz="0" w:space="0" w:color="auto"/>
      </w:divBdr>
      <w:divsChild>
        <w:div w:id="1477382051">
          <w:marLeft w:val="0"/>
          <w:marRight w:val="0"/>
          <w:marTop w:val="0"/>
          <w:marBottom w:val="0"/>
          <w:divBdr>
            <w:top w:val="none" w:sz="0" w:space="0" w:color="auto"/>
            <w:left w:val="none" w:sz="0" w:space="0" w:color="auto"/>
            <w:bottom w:val="none" w:sz="0" w:space="0" w:color="auto"/>
            <w:right w:val="none" w:sz="0" w:space="0" w:color="auto"/>
          </w:divBdr>
          <w:divsChild>
            <w:div w:id="133303462">
              <w:marLeft w:val="0"/>
              <w:marRight w:val="0"/>
              <w:marTop w:val="0"/>
              <w:marBottom w:val="0"/>
              <w:divBdr>
                <w:top w:val="none" w:sz="0" w:space="0" w:color="auto"/>
                <w:left w:val="none" w:sz="0" w:space="0" w:color="auto"/>
                <w:bottom w:val="none" w:sz="0" w:space="0" w:color="auto"/>
                <w:right w:val="none" w:sz="0" w:space="0" w:color="auto"/>
              </w:divBdr>
              <w:divsChild>
                <w:div w:id="628122341">
                  <w:marLeft w:val="0"/>
                  <w:marRight w:val="0"/>
                  <w:marTop w:val="0"/>
                  <w:marBottom w:val="0"/>
                  <w:divBdr>
                    <w:top w:val="none" w:sz="0" w:space="0" w:color="auto"/>
                    <w:left w:val="none" w:sz="0" w:space="0" w:color="auto"/>
                    <w:bottom w:val="none" w:sz="0" w:space="0" w:color="auto"/>
                    <w:right w:val="none" w:sz="0" w:space="0" w:color="auto"/>
                  </w:divBdr>
                  <w:divsChild>
                    <w:div w:id="11812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5717517">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3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9B4870-8B4A-48CF-8663-A493F7257F1F}">
  <ds:schemaRefs>
    <ds:schemaRef ds:uri="http://schemas.openxmlformats.org/officeDocument/2006/bibliography"/>
  </ds:schemaRefs>
</ds:datastoreItem>
</file>

<file path=customXml/itemProps2.xml><?xml version="1.0" encoding="utf-8"?>
<ds:datastoreItem xmlns:ds="http://schemas.openxmlformats.org/officeDocument/2006/customXml" ds:itemID="{B534249F-243D-4898-B60A-2170BB793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20FCD-5AA8-4B10-8374-C22343CB042C}">
  <ds:schemaRefs>
    <ds:schemaRef ds:uri="http://schemas.microsoft.com/sharepoint/v3/contenttype/forms"/>
  </ds:schemaRefs>
</ds:datastoreItem>
</file>

<file path=customXml/itemProps4.xml><?xml version="1.0" encoding="utf-8"?>
<ds:datastoreItem xmlns:ds="http://schemas.openxmlformats.org/officeDocument/2006/customXml" ds:itemID="{9ABFE147-25FE-43CE-9851-A323A49E3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1022</Words>
  <Characters>5623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4</cp:revision>
  <cp:lastPrinted>2018-07-10T14:41:00Z</cp:lastPrinted>
  <dcterms:created xsi:type="dcterms:W3CDTF">2021-06-17T09:24:00Z</dcterms:created>
  <dcterms:modified xsi:type="dcterms:W3CDTF">2021-08-02T14:35:00Z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